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FE4" w:rsidRDefault="00DE4FE4" w:rsidP="00F74353">
      <w:pPr>
        <w:shd w:val="clear" w:color="auto" w:fill="FFFFFF"/>
        <w:tabs>
          <w:tab w:val="left" w:pos="75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1FD0" w:rsidRPr="00295848" w:rsidRDefault="002F1FD0" w:rsidP="0029584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2958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 записка</w:t>
      </w:r>
      <w:proofErr w:type="gramEnd"/>
      <w:r w:rsidRPr="002958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курсу  «Окружающий мир»</w:t>
      </w:r>
    </w:p>
    <w:p w:rsidR="002F1FD0" w:rsidRDefault="002F1FD0" w:rsidP="002F1F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E3259" w:rsidRDefault="003E3259" w:rsidP="003E3259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рабочая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окружающему миру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обучающихся 4 класса с </w:t>
      </w:r>
      <w:r>
        <w:rPr>
          <w:rFonts w:ascii="Times New Roman" w:hAnsi="Times New Roman" w:cs="Times New Roman"/>
          <w:sz w:val="24"/>
          <w:szCs w:val="24"/>
        </w:rPr>
        <w:t>тяжёлым нарушением речи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5.2) составлена на основе следующих нормативных документов и материалов:</w:t>
      </w:r>
    </w:p>
    <w:p w:rsidR="003E3259" w:rsidRDefault="003E3259" w:rsidP="003E3259">
      <w:pPr>
        <w:tabs>
          <w:tab w:val="left" w:pos="15735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3E3259" w:rsidRDefault="003E3259" w:rsidP="003E3259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3E3259" w:rsidRDefault="003E3259" w:rsidP="003E3259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утвержденный приказом Минобрнауки России от 19 декабря 2014г. № 1 598;</w:t>
      </w:r>
    </w:p>
    <w:p w:rsidR="003E3259" w:rsidRDefault="003E3259" w:rsidP="003E3259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интернат  имени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Алитета Николаевича  Немтушкина» ЭМР (Приказ № 81 от 02.09.2019 г.);</w:t>
      </w:r>
    </w:p>
    <w:p w:rsidR="003E3259" w:rsidRDefault="003E3259" w:rsidP="003E3259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Программы воспитания МКОУ ТСШ-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(Пр. № 54/1 от 31.05.21г.);</w:t>
      </w:r>
    </w:p>
    <w:p w:rsidR="003E3259" w:rsidRDefault="003E3259" w:rsidP="003E3259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Учебного плана МКОУ ТСШ-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 учебный год (Протокол № 16 от 31.05.2022);</w:t>
      </w:r>
    </w:p>
    <w:p w:rsidR="003E3259" w:rsidRPr="003E3259" w:rsidRDefault="003E3259" w:rsidP="003E3259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Положения о рабочей программе учебного предмета МКОУ ТСШ-И (Приказ № 53-ПР от 08.04.2015);</w:t>
      </w:r>
      <w:bookmarkStart w:id="0" w:name="_GoBack"/>
      <w:bookmarkEnd w:id="0"/>
    </w:p>
    <w:p w:rsidR="000409B9" w:rsidRPr="00831188" w:rsidRDefault="000409B9" w:rsidP="000409B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 </w:t>
      </w:r>
      <w:r w:rsidRPr="00714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«Окружающий мир»</w:t>
      </w:r>
      <w:r w:rsidRPr="00714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помогает обучающимся в овладении практико-ориентированными знаниями для развития экологической и культурологической грамотности и соответствующих ей компетенций.</w:t>
      </w:r>
    </w:p>
    <w:p w:rsidR="000409B9" w:rsidRPr="00831188" w:rsidRDefault="000409B9" w:rsidP="000409B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учебного предмета «Окружающий мир» развиваются следующие универсальные учебные действия:</w:t>
      </w:r>
    </w:p>
    <w:p w:rsidR="000409B9" w:rsidRPr="00831188" w:rsidRDefault="000409B9" w:rsidP="000409B9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0409B9" w:rsidRPr="00831188" w:rsidRDefault="000409B9" w:rsidP="000409B9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осуществлять информационный поиск для решения учебных задач;</w:t>
      </w:r>
    </w:p>
    <w:p w:rsidR="000409B9" w:rsidRPr="00831188" w:rsidRDefault="000409B9" w:rsidP="000409B9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правил и норм взаимодействия со взрослыми и сверстниками в сообществах разного типа (класс, школа, семья, учреждение культуры и пр.);</w:t>
      </w:r>
    </w:p>
    <w:p w:rsidR="000409B9" w:rsidRPr="00831188" w:rsidRDefault="000409B9" w:rsidP="000409B9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работать с моделями изучаемых объектов и явлений окружающего мира;</w:t>
      </w:r>
    </w:p>
    <w:p w:rsidR="000409B9" w:rsidRPr="00831188" w:rsidRDefault="000409B9" w:rsidP="000409B9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наблюдать и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 </w:t>
      </w:r>
      <w:r w:rsidRPr="000409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учебного предмета «Окружающий мир» состоят в следующем: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научного мировоззрения обучающихся;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овладение основными представлениями об окружающем мире;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умений использовать знания об окружающем мире, о живой и неживой природе на основе систематических наблюдений за явлениями природы для осмысленной и самостоятельной организации безопасной жизни в конкретных природных и климатических условиях;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активности, любознательности и разумной предприимчивости во взаимодействии с миром живой и неживой природы;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 </w:t>
      </w: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знаний о человеке, развитие представлений о себе и круге близких людей, осознание общности и различий с другими;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овладение первоначальными представлениями о социальной жизни: профессиональных и социальных ролях людей, об истории своей большой и малой Родины;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 </w:t>
      </w: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об обязанностях и правах самого ребёнка, его роли ученика и члена своей семьи, растущего гражданина своего государства, труженика;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взаимодействовать со взрослыми и сверстниками, выбирая адекватную дистанцию и формы контакта, сопереживать другим и делать самостоятельный моральный выбор в обыденных ситуациях;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практическое усвоение социальных ритуалов и форм социального взаимодействия, соответствующих возрасту и полу ребёнка, требованиям его безопасности, продуктивного взаимодействия с другими людьми, трудового взаимодействия;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стремления к достижениям в учёбе, труде, поиску друзей, способности к организации личного пространства и времени (учебного и свободного), стремления задумываться о будущем;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знаниями о характере труда людей, связанного с использованием природы;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модели безопасного поведения в условиях повседневной жизни и в различных опасных и чрезвычайных ситуациях;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психологической культуры и компетенции для обеспечения эффективного и безопасного взаимодействия в социуме;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понимания взаимосвязи и взаимозависимости жизнедеятельности человека и окружающей среды;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сенсорное развитие обучающихся с ТНР;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процессов обобщения, систематизации, логического мышления, основываясь на анализе явлений природы и опосредуя их речью;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речи обучающихся;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познавательной функции речи;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знаниями о мероприятиях по охране природы на основе анализа конкретной деятельности в данной местности (крае, республике</w:t>
      </w:r>
      <w:proofErr w:type="gramStart"/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;</w:t>
      </w:r>
      <w:proofErr w:type="gramEnd"/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гуманного отношения к живой и неживой природе, чувства милосердия, стремления к бережному отношению и охране природы;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ознакомление обучающихся с необходимыми гигиеническими знаниями, формирование представлений о значении гигиенических навыков для здоровья и деятельности человека, формирование у обучающихся навыков личной и общественной гигиены.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Специфика учебного предмета «Окружающий мир» заключается в ярко выраженном интегрированном характере, обеспечивающим овладение природоведческими, обществоведческими, историческими знаниями, необходимыми для целостного и системного видения мира в его важнейших взаимосвязях.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Содержание программы учебного предмета «Окружающий мир» обеспечивает основу осуществления межпредметных связей дисциплин начальной школы.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Русский язык и литературное чтение: </w:t>
      </w: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обогащение лексикона обучающихся, развитие понимания и способности употребления логико-грамматических конструкций при анализе явлений, происходящих в живой и неживой природе, в социуме; развитие речевых/языковых средств с целью осуществления продуктивного взаимодействия с окружающими; совершенствование навыков </w:t>
      </w: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установления смысловых (причинно-следственных, временных и т.д.) связей при анализе текстов, содержащих природоведческую, обществоведческую, историческую информацию; закрепление правильных речевых навыков устной и письменной речи в различных коммуникативных ситуациях.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Музыка:</w:t>
      </w: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способности соотносить изменения в живой и неживой природе с музыкальными произведениями различных жанров, эмоционально относиться к ним, выражать свое отношение к музыкальным произведениям.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Изобразительное искусство и труд: </w:t>
      </w: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осуществлять эстетическую оценку явлений природы, событий окружающего мира; способность передавать в своей практической и художественно-творческой деятельности отношение к природе, человеку, обществу; закрепление навыков использования технологических приемов при проведении практических/лабораторных работ, опытов.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Математика</w:t>
      </w: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развитие наглядно-действенного, наглядно-образного, вербально-логического мышления; закрепление навыков вычисления с использованием единиц полученных при измерении; использование навыков ориентирования на местности.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Изучение учебного предмета «Окружающий мир» имеет большое развивающее, корригирующее и воспитательное значение, способствует воспитанию любви к родной природе, уважения к труду, гуманного отношения к живой и неживой природе, милосердия, доброты.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Важное место при изучении начального курса окружающего мира занимают вопросы охраны природы. Обучающиеся должны не только усвоить знания о необходимости охраны природы, о мероприятиях по ее охране, но и принимать посильное практическое участие в работе по охране природы (изготовление кормушек для птиц, сбор семян, уход за комнатными растениями в классе, за растениями на пришкольном участке).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 предусмотрено проведение экскурсий, практических работ, опытов. В процессе проведения экскурсий осуществляется не только наблюдение за явлениями природы и их изменениями, но и их анализ, выявление закономерных связей между явлениями природы. В ходе экскурсий, а также при обсуждениях в классе необходимо закреплять связи между конкретными образами предметов, признаков, явлений с их речевым обозначением, формировать умение связно их описывать в рассказах-повествованиях, описаниях, рассуждениях.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Личные впечатления от наблюдения за явлениями природы служат основой для ведения календарей природы, труда, для составления письменных связных высказываний.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окружающего мира необходимо учитывать особенности родного края, в связи с чем, время и место экскурсий определяются с учетом особенностей климата, природных условий и местности.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409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содержание учебного предмета «Окружающий мир» входят темы: «</w:t>
      </w: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Сезонные изменения в природе», «Ориентировка на местности», «Природа нашего края», «Организм человека и охрана его здоровья».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Изучение темы «Сезонные изменения в природе» осуществляется в определенной логической последовательности, отражающей реальную связь явлений природы: изменения, происходящие в неживой природе, изменения в жизни растений, охрана растений, изменения в жизни животных, охрана животных, сезонный труд людей, охрана и укрепление здоровья людей. При этом обучающиеся должны не только обращать внимание на сезонные изменения, но и усвоить закономерные связи между происходящими в природе изменениями неживой природы и изменениями в жизни растений и животных, что, в свою очередь, обусловливает изменения поведения и трудовой деятельности человека.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По теме «Ориентировка на местности» программой предусмотрено овладение основными способами ориентировки, выполнение практической деятельности по нахождению направлений на местности, знакомство с устройством компаса.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Изучение темы «Природа нашего края» предполагает знакомство с природой области (края, республики) в следующей последовательности: неживая природа, недра, почва, водоемы; живая природа: растения и их охрана, животные и их охрана, трудовая деятельность людей, использование природных богатств.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Особое внимание уделяется изучению темы «Организм человека и охрана его здоровья». Усвоение элементарных знаний об организме человека, органах и их функциях создает фундамент понимания необходимости личной и общественной гигиены, сохранения и укрепления здоровья обучающихся.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409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Структуру учебного предмета «Окружающий мир» составляют следующие разделы: «Человек и природа», «Человек и общество», «Правила безопасной жизни».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Человек и природа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Природа –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Вещество – то, из чего состоят все природные объекты и предметы.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Звезды и планеты. Солнце –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района. Ориентирование на местности. Компас.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времен года. Смена времен года в родном крае на основе наблюдений.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Погода, ее составляющие (температура воздуха, облачность, осадки, ветер). Наблюдение за погодой своего края. Предсказание погоды и его значение в жизни людей.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Воздух – смесь газов. Свойства воздуха. Значение воздуха для растений, животных, человека.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Полезные ископаемые, их значение в хозяйстве человека, бережное отношение людей к полезным ископаемым. Полезные ископаемые родного края (2 – 3 примера).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Почва, ее состав, значение для живой природы и для хозяйственной жизни человека.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Растения, их разнообразие,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Грибы: съедобные и ядовитые. Правила сбора грибов.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Лес, луг, водоем – единство живой и неживой природы (солнечный свет, воздух, вода, почва, растения, животные). Круговорот веществ.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 – 3 примера на основе наблюдений).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Человек и общество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</w:t>
      </w: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Хозяйство семьи.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Общественный транспорт. Транспорт города или села. Наземный, воздушный и водный транспорт. Правила пользования транспортом. Средства связи: почта, телеграф, телефон, электронная почта, аудио- и видеочаты, форум.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России, правила поведения </w:t>
      </w:r>
      <w:proofErr w:type="gramStart"/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прослушивания</w:t>
      </w:r>
      <w:proofErr w:type="gramEnd"/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гимна. Конституция – Основной закон Российской Федерации. Права ребенка.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Россия на карте, государственная граница России.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Города России. Санкт-Петербург: достопримечательности (Зимний дворец, памятник Петру I – Медный всадник, разводные мосты через Неву и др.), города Золотого кольца (по выбору).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Россия – многонациональная страна. Народы, населяющие Россию, их обычаи, характерные особенности быта (по выбору).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Правила безопасной жизни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здоровья и здорового образа жизни.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 обучающегося,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легких травмах (ушиб, порез, ожог), обмораживании, перегреве.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Дорога от дома до школы, правила безопасного поведения на дорогах, в лесу, на водоеме в разное время года. Правила пожарной безопасности, основные правила обращения с газом, электричеством, водой.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в природе.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Забота о здоровье и безопасности окружающих людей – нравственный долг каждого человека.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предмете «Окружающий мир» возможно реализовывать модульно курс «Основы безопасности жизнедеятельности» (включая правила дорожного движения).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программы учебного предмета «Окружающий мир»: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представлений о России, знание государственной символики;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представлений о правах и обязанностях самого обучающегося как ученика, как сына/дочери, как гражданина и т.д.;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целостного, социально ориентированного взгляда на мир в его органичном единстве и разнообразии природы, народов, культур;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адекватно использовать принятые в окружении обучающегося социальные ритуалы, умение вступить в речевой контакт и общаться в соответствии с возрастом и речевыми/коммуникативными возможностями, близостью и социальным статусом собеседника;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взаимодействовать с окружающими людьми в соответствии с общепринятыми нормами;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знаниями об окружающей среде, об объектах и явлениях живой и неживой природы и их значении в жизни человека;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животном и растительном мире, их значении в жизни человека;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закономерных связях между явлениями живой и неживой природы, между деятельностью человека и изменениями в природе;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основами экологической и культурологической грамотности, элементарными правилами нравственного и безопасного поведения в мире природы и людей;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знания о родном крае, особенностях климатических и погодных условий;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знания о характере труда людей, связанного с использованием природы;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элементарными способами изучения природы и общества;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простейшее лабораторное оборудование и измерительные приборы;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умение сравнивать объекты живой и неживой природы на основе внешних признаков или неизвестных характерных свойств и проводить простейшую классификацию изученных объектов;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представлений о собственном теле, распознавание своих ощущений и обогащение сенсорного опыта;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представлений о здоровье и нездоровье;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установки на безопасный, здоровый образ жизни;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лексики, формирование грамматического строя и связной речи;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процессов обобщения, систематизации, классификации, основываясь на анализе явлений природы и опосредуя их речью;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расширение круга освоенных социальных контактов;</w:t>
      </w:r>
    </w:p>
    <w:p w:rsidR="000409B9" w:rsidRPr="000409B9" w:rsidRDefault="000409B9" w:rsidP="000409B9">
      <w:pPr>
        <w:pStyle w:val="ac"/>
        <w:numPr>
          <w:ilvl w:val="0"/>
          <w:numId w:val="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ограничивать свои контакты и взаимодействия в соответствии с требованиями безопасности жизнедеятельности.</w:t>
      </w:r>
    </w:p>
    <w:p w:rsidR="000409B9" w:rsidRPr="002F1FD0" w:rsidRDefault="000409B9" w:rsidP="000409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</w:pPr>
    </w:p>
    <w:p w:rsidR="002F1FD0" w:rsidRDefault="00835FB0" w:rsidP="00767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</w:t>
      </w:r>
      <w:r w:rsidR="002F1FD0"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767B59" w:rsidRPr="002F1FD0" w:rsidRDefault="00767B59" w:rsidP="00767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3185"/>
        <w:gridCol w:w="1427"/>
        <w:gridCol w:w="1349"/>
        <w:gridCol w:w="3119"/>
        <w:gridCol w:w="5528"/>
      </w:tblGrid>
      <w:tr w:rsidR="002F1FD0" w:rsidRPr="002F1FD0" w:rsidTr="009B035B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3185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 разделов и тем</w:t>
            </w:r>
          </w:p>
        </w:tc>
        <w:tc>
          <w:tcPr>
            <w:tcW w:w="1427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часов по примерной программе </w:t>
            </w:r>
          </w:p>
        </w:tc>
        <w:tc>
          <w:tcPr>
            <w:tcW w:w="1349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 часов</w:t>
            </w:r>
          </w:p>
        </w:tc>
        <w:tc>
          <w:tcPr>
            <w:tcW w:w="3119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Примечание </w:t>
            </w:r>
          </w:p>
        </w:tc>
        <w:tc>
          <w:tcPr>
            <w:tcW w:w="5528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Форма контроля </w:t>
            </w:r>
          </w:p>
        </w:tc>
      </w:tr>
      <w:tr w:rsidR="002F1FD0" w:rsidRPr="002F1FD0" w:rsidTr="009B035B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Земля и человечество</w:t>
            </w:r>
          </w:p>
        </w:tc>
        <w:tc>
          <w:tcPr>
            <w:tcW w:w="1427" w:type="dxa"/>
          </w:tcPr>
          <w:p w:rsidR="002F1FD0" w:rsidRPr="002F1FD0" w:rsidRDefault="00AD6126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49" w:type="dxa"/>
          </w:tcPr>
          <w:p w:rsidR="002F1FD0" w:rsidRPr="002F1FD0" w:rsidRDefault="008003D1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19" w:type="dxa"/>
          </w:tcPr>
          <w:p w:rsidR="002F1FD0" w:rsidRPr="002F1FD0" w:rsidRDefault="00F03DDC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 взято и добавлено из раздела «</w:t>
            </w: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Родной край – часть большой страны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28" w:type="dxa"/>
          </w:tcPr>
          <w:p w:rsidR="002F1FD0" w:rsidRPr="008003D1" w:rsidRDefault="007E46F4" w:rsidP="00AD6126">
            <w:pPr>
              <w:pStyle w:val="ac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1 «Движение Земли вокруг своей оси и вокруг Солнца»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 «Знакомство с картой звёздного мира»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 «Поиск и показ изучаемых объектов на глобусе и географической карте»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Стартовая диагностика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№4 «Знакомство с историческими картами»</w:t>
            </w:r>
            <w:r w:rsid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F1FD0" w:rsidRPr="002F1FD0" w:rsidTr="009B035B">
        <w:tc>
          <w:tcPr>
            <w:tcW w:w="526" w:type="dxa"/>
          </w:tcPr>
          <w:p w:rsidR="002F1FD0" w:rsidRPr="008003D1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Природа России</w:t>
            </w:r>
          </w:p>
        </w:tc>
        <w:tc>
          <w:tcPr>
            <w:tcW w:w="1427" w:type="dxa"/>
          </w:tcPr>
          <w:p w:rsidR="002F1FD0" w:rsidRPr="002F1FD0" w:rsidRDefault="00AD6126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9" w:type="dxa"/>
          </w:tcPr>
          <w:p w:rsidR="002F1FD0" w:rsidRPr="002F1FD0" w:rsidRDefault="008A112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</w:tcPr>
          <w:p w:rsidR="002F1FD0" w:rsidRPr="002F1FD0" w:rsidRDefault="008A112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 перенесен в раздел «</w:t>
            </w: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Родной край – часть большой страны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28" w:type="dxa"/>
          </w:tcPr>
          <w:p w:rsidR="002F1FD0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№5 на тему «Моря, озёра и реки России»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№6 «Рассматривание гербарных экземпляров растений, выявление признаков их приспособленности к условиям жизни в Арктике»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№7 «Рассматривание гербарных экземпляров растений, выявление признаков их приспособленности к условиям жизни в </w:t>
            </w: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тундре»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8 «Рассматривание гербарных экземпляров растений, выявление признаков их приспособленности к условиям жизни в зоне лесов»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9 «Рассматривание гербарных экземпляров растений, выявление признаков их приспособленности к условиям жизни в зоне степей»  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№ 2 на тему «Экологическое равновесие»</w:t>
            </w:r>
          </w:p>
          <w:p w:rsidR="007E46F4" w:rsidRPr="002F1FD0" w:rsidRDefault="007E46F4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FD0" w:rsidRPr="002F1FD0" w:rsidTr="009B035B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Родной край – часть большой страны</w:t>
            </w:r>
          </w:p>
        </w:tc>
        <w:tc>
          <w:tcPr>
            <w:tcW w:w="1427" w:type="dxa"/>
          </w:tcPr>
          <w:p w:rsidR="002F1FD0" w:rsidRPr="002F1FD0" w:rsidRDefault="00131E27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9" w:type="dxa"/>
          </w:tcPr>
          <w:p w:rsidR="002F1FD0" w:rsidRPr="002F1FD0" w:rsidRDefault="008A112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19" w:type="dxa"/>
          </w:tcPr>
          <w:p w:rsidR="002F1FD0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0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 перенесены в раздел «Земля и человечество» </w:t>
            </w:r>
          </w:p>
          <w:p w:rsidR="008A1120" w:rsidRPr="002F1FD0" w:rsidRDefault="008A1120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 взят из раздела «</w:t>
            </w: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Природа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28" w:type="dxa"/>
          </w:tcPr>
          <w:p w:rsidR="002F1FD0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11 «Знакомство с картой родного края»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12 на тему «Водоёмы нашего края»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№13 «Рассматривание образцов полезных ископаемых, определение их свойств»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№14 по теме «Земля-кормилица»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№15 «Рассматривание гербарных экземпляров растений леса и их распознавание»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№16 «Рассматривание гербарных экземпляров растений луга и их распознавание»</w:t>
            </w:r>
          </w:p>
          <w:p w:rsidR="007E46F4" w:rsidRPr="008003D1" w:rsidRDefault="008003D1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№17 «Рассматривание гербарных экземпляров растений пресных вод и их распознавание»</w:t>
            </w:r>
          </w:p>
          <w:p w:rsidR="008003D1" w:rsidRPr="008003D1" w:rsidRDefault="008003D1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№18 на тему «Растениеводство»</w:t>
            </w:r>
          </w:p>
          <w:p w:rsidR="008003D1" w:rsidRPr="008003D1" w:rsidRDefault="008003D1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диагностическая работа</w:t>
            </w:r>
          </w:p>
          <w:p w:rsidR="008003D1" w:rsidRPr="008003D1" w:rsidRDefault="008003D1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 по теме «Родной край»</w:t>
            </w:r>
          </w:p>
        </w:tc>
      </w:tr>
      <w:tr w:rsidR="002F1FD0" w:rsidRPr="002F1FD0" w:rsidTr="009B035B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Всемирной </w:t>
            </w:r>
            <w:r w:rsidRPr="002F1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истории</w:t>
            </w:r>
          </w:p>
        </w:tc>
        <w:tc>
          <w:tcPr>
            <w:tcW w:w="1427" w:type="dxa"/>
          </w:tcPr>
          <w:p w:rsidR="002F1FD0" w:rsidRPr="002F1FD0" w:rsidRDefault="00131E27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49" w:type="dxa"/>
          </w:tcPr>
          <w:p w:rsidR="002F1FD0" w:rsidRPr="002F1FD0" w:rsidRDefault="00AD6126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</w:tcPr>
          <w:p w:rsidR="002F1FD0" w:rsidRPr="002F1FD0" w:rsidRDefault="002F1FD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2F1FD0" w:rsidRPr="002F1FD0" w:rsidRDefault="002F1FD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FD0" w:rsidRPr="002F1FD0" w:rsidTr="009B035B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Страницы истории России</w:t>
            </w:r>
          </w:p>
        </w:tc>
        <w:tc>
          <w:tcPr>
            <w:tcW w:w="1427" w:type="dxa"/>
          </w:tcPr>
          <w:p w:rsidR="002F1FD0" w:rsidRPr="002F1FD0" w:rsidRDefault="00131E27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9" w:type="dxa"/>
          </w:tcPr>
          <w:p w:rsidR="002F1FD0" w:rsidRPr="002F1FD0" w:rsidRDefault="008003D1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19" w:type="dxa"/>
          </w:tcPr>
          <w:p w:rsidR="002F1FD0" w:rsidRPr="002F1FD0" w:rsidRDefault="002F1FD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2F1FD0" w:rsidRDefault="008003D1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3 в краеведческий музей «Патриоты России»</w:t>
            </w:r>
          </w:p>
          <w:p w:rsidR="008003D1" w:rsidRPr="002F1FD0" w:rsidRDefault="008003D1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FD0" w:rsidRPr="002F1FD0" w:rsidTr="009B035B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1427" w:type="dxa"/>
          </w:tcPr>
          <w:p w:rsidR="002F1FD0" w:rsidRPr="00417F1C" w:rsidRDefault="00AD6126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21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49" w:type="dxa"/>
          </w:tcPr>
          <w:p w:rsidR="002F1FD0" w:rsidRPr="00417F1C" w:rsidRDefault="003D5B01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</w:tcPr>
          <w:p w:rsidR="002F1FD0" w:rsidRPr="002F1FD0" w:rsidRDefault="003D5B01" w:rsidP="003D5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час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потерян 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связи с праздничным днем </w:t>
            </w:r>
          </w:p>
        </w:tc>
        <w:tc>
          <w:tcPr>
            <w:tcW w:w="5528" w:type="dxa"/>
          </w:tcPr>
          <w:p w:rsidR="002F1FD0" w:rsidRPr="008003D1" w:rsidRDefault="008003D1" w:rsidP="00AD6126">
            <w:pPr>
              <w:pStyle w:val="ac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диагностическая работа</w:t>
            </w:r>
          </w:p>
          <w:p w:rsidR="008003D1" w:rsidRPr="008003D1" w:rsidRDefault="008003D1" w:rsidP="00AD6126">
            <w:pPr>
              <w:pStyle w:val="ac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«Соревнование велосипедистов».</w:t>
            </w:r>
          </w:p>
          <w:p w:rsidR="008003D1" w:rsidRPr="008003D1" w:rsidRDefault="008003D1" w:rsidP="00AD6126">
            <w:pPr>
              <w:pStyle w:val="ac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«Ориентирование на местности»</w:t>
            </w:r>
          </w:p>
        </w:tc>
      </w:tr>
      <w:tr w:rsidR="002F1FD0" w:rsidRPr="002F1FD0" w:rsidTr="009B035B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  <w:vAlign w:val="center"/>
          </w:tcPr>
          <w:p w:rsidR="002F1FD0" w:rsidRPr="002F1FD0" w:rsidRDefault="002F1FD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7" w:type="dxa"/>
          </w:tcPr>
          <w:p w:rsidR="002F1FD0" w:rsidRPr="00142B4E" w:rsidRDefault="00131E27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 часов</w:t>
            </w:r>
          </w:p>
        </w:tc>
        <w:tc>
          <w:tcPr>
            <w:tcW w:w="1349" w:type="dxa"/>
          </w:tcPr>
          <w:p w:rsidR="002F1FD0" w:rsidRPr="00142B4E" w:rsidRDefault="003D5B01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  <w:r w:rsidR="00F03DDC" w:rsidRPr="00142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 </w:t>
            </w:r>
          </w:p>
        </w:tc>
        <w:tc>
          <w:tcPr>
            <w:tcW w:w="3119" w:type="dxa"/>
          </w:tcPr>
          <w:p w:rsidR="002F1FD0" w:rsidRPr="002F1FD0" w:rsidRDefault="00F03DDC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 произошли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связи с праздничными днями</w:t>
            </w:r>
          </w:p>
        </w:tc>
        <w:tc>
          <w:tcPr>
            <w:tcW w:w="5528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24DA" w:rsidRDefault="007924DA" w:rsidP="007924D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25DD5" w:rsidRPr="008003D1" w:rsidRDefault="007924DA" w:rsidP="007924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0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курсу «Мир вокруг нас»</w:t>
      </w:r>
    </w:p>
    <w:p w:rsidR="00CA259D" w:rsidRPr="007924DA" w:rsidRDefault="00CA259D" w:rsidP="007924D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62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900"/>
        <w:gridCol w:w="930"/>
        <w:gridCol w:w="1559"/>
        <w:gridCol w:w="1134"/>
        <w:gridCol w:w="4111"/>
        <w:gridCol w:w="3979"/>
        <w:gridCol w:w="3042"/>
      </w:tblGrid>
      <w:tr w:rsidR="00AD6126" w:rsidRPr="00AD6126" w:rsidTr="00535CD5">
        <w:trPr>
          <w:trHeight w:val="728"/>
          <w:jc w:val="center"/>
        </w:trPr>
        <w:tc>
          <w:tcPr>
            <w:tcW w:w="545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00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4111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3979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предметные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освоения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3042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AD6126" w:rsidRPr="00AD6126" w:rsidTr="00535CD5">
        <w:trPr>
          <w:trHeight w:val="596"/>
          <w:jc w:val="center"/>
        </w:trPr>
        <w:tc>
          <w:tcPr>
            <w:tcW w:w="16200" w:type="dxa"/>
            <w:gridSpan w:val="8"/>
          </w:tcPr>
          <w:p w:rsidR="00AD6126" w:rsidRPr="00142B4E" w:rsidRDefault="008650E2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142B4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 четверть 17</w:t>
            </w:r>
            <w:r w:rsidR="00AD6126" w:rsidRPr="00142B4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часов</w:t>
            </w:r>
          </w:p>
          <w:p w:rsidR="00AD6126" w:rsidRPr="00AD6126" w:rsidRDefault="00AD6126" w:rsidP="003D5B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</w:t>
            </w:r>
            <w:r w:rsidR="003D5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Земля и человечество» 11 часов 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глазами астронома.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Стартовая диагностика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введения в новую тему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учебником и учебными пособиями, с целями и задачами раздела. Извлекать из текста учебника цифровые данные о Солнце, выписывать их в рабочую тетрадь.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по схеме строение Солнечной системы, перечислять планеты в правильной последовательности, моделировать строение Солнечной системы. Работать со взрослыми; находить в дополнительной литературе, Интернете научные сведения о Солнце и Солнечной системе, кометах, астероидах, готовить сообщения 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«астрономия», «астроном». Понимать учебную задачу урока и стремиться её выполнить.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мире с точки зрения астронома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информации из учебника. Преобразование модели с целью выявления общих законов, определяющих данную предметную область. Построение логической цепочки рассуждений, анализ истинности утверждений. Работа в паре. Формулировать выводы из изученного материала, отвечать на итоговые вопросы и оценивать достижения на уроке 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Планеты Солнечной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 1 «Движение Земли вокруг своей оси и вокруг Солнца»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Урок-исследов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Понимать учебную задачу урока и стремиться её выполнить. На основе </w:t>
            </w: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схемы строения Солнечной системы характеризовать планеты, перечислять их в порядке увеличения и уменьшения размеров, осуществлять самопроверку. Различать планеты и их спутники. Анализировать</w:t>
            </w:r>
            <w:r w:rsidRPr="00AD612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схемы вращения Земли вокруг своей оси и обращения вокруг Солнца. Устанавливать причинно-следственные связи между движением Земли и сменой дня и ночи, сменой времён года. Работать со взрослыми: наблюдать луну невооружённым глазом и с помощью бинокля (телескопа). Извлекать из дополнительной литературы, Интернета информацию об исследованиях астрономов и готовить сообщения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Характеризовать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планеты Солнечной системы.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естественные спутники планет.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изучении планет астрономами, об особенностях движения Земли в космическом пространстве.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причины смены дня и ночи и времён года.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движение Земли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вокруг своей оси и вокруг Солнца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объектов окружающего мира.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 – Великая книга Природы.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№2 «Знакомство с картой звёздного мира»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по учебнику правила наблюдения звёздного неба, соотносить их с собственным практическим опытом, находить на карте звёздного неба знакомые созвездия. Моделировать изучаемые созвездия. Определять направление на север по Полярной звезде. Выполнять задания электронного приложения к учебнику. Работать с терминологическим словариком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наблюдения звёздного неба.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созвездия: Малая Медведица, Большой Пёс, Телец.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звёзды: Полярная звезда, Сириус, Альдебаран, Плеяды – скопления звёзд в созвездии Тельца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объектов окружающего мира. Выражение с достаточной полнотой и точностью своих мыслей в соответствии с задачами и условиями коммуникации. Сотрудничество с учителем и сверстниками 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глазами географа.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№3 «Поиск и показ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изучаемых объектов на глобусе и географической карте»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глобус и карту полушарий.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условные знаки на карте полушарий. Обсуждать значение глобуса и карт в жизни человечества. Составлять рассказ о географических объектах с помощью глобуса и карты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полушарий.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информацию о географических объектах из дополнительных источников и Интернета и готовить сообщения о них. Работать с терминологическим словариком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истории создания карт в мире и в России, об истории создания глобуса.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изучает география.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картами полушарий.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карте, глобусе материки и океаны, горы, равнины,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моря, тепловые пояса Земли.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«география», «географ»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информации, в том числе решение рабочих задач с использованием общедоступных источников информации.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 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глазами историка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.</w:t>
            </w:r>
            <w:proofErr w:type="gramEnd"/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рассказы о мире с точки зрения историка. Характеризовать роль исторических источников для понимания событий прошлого. Обсуждать роль бытовых предметов для понимания событий прошлого. Посещать краеведческий музей и готовить рассказ на основании его экспонатов о прошлом своего региона, города (села). Работать с терминологическим словариком. Готовить сообщение о прошлом своего региона, города (села)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история – это наука, которая изучает то, что было в прошлом людей.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источники исторических сведений.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летописей и археологии, архивов и музеев для изучения истории.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«история», «историк», «исторический источник», «архив», «летопись», «археология», «археолог»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Достаточно полно и точно выражать свои мысли в соответствии с задачами и условиями коммуникации. Поиск и выделение необходимой информации, в том числе решение рабочих задач с использованием общедоступных источников информации. Сотрудничество с учителем и сверстниками 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и где?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№4 «Знакомство с историческими картами»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по «ленте времени» век, в котором происходили упоминавшиеся ранее исторические события. Обсуждать сроки начала года в разных летоисчислениях. Анализировать историческую карту, рассказывать по ней об исторических событиях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означают слова и выражения: «век», «тысячелетие», «наша эра», «до нашей эры».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летоисчислении в древности и в наши дни.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«лентой времени».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исторической картой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выделения признаков (существенных, несущественных) 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глазами эколога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мире с точки зрения эколога. Анализировать современные экологические проблемы, предлагать меры по их решению. Знакомиться с международным сотрудничеством в области охраны окружающей среды. Находить в Интернете информацию о способах решения экологических проблем и экологических организациях в России, готовить сообщения.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экологический календарь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если люди погубят окружающую природу, то и сами не выживут.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развитии человечества во взаимодействии с природой.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экологические проблемы и пути их решения.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международные соглашения по охране окружающей среды, международные экологические организации.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приобретенные знания для оценки воздействия человека на природу, выполнение правил поведения в природе и участие в её охране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логической цепочки рассуждений, анализ истинности утверждений. Интегрироваться в группу сверстников и строить продуктивное взаимодействие и сотрудничество со сверстниками. Моделирование связей организмов с окружающей средой, обсуждение и оценивание предложенных моделей.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Природное сообщество «Водоем».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Экскурсия №1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Урок-экскурсия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объекты и явления природы.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природные объекты с помощью атласа-определителя.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Фиксировать результаты наблюдений.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природных сообществах, характерных для края.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Наблюдать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и явления природы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явлений.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86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Сокровища Земли под охраной человечества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Всемирное наследие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причинах появления Списка Всемирного наследия. Различать объекты Всемирного природного и культурного наследия. Знакомиться по карте-схеме с наиболее значимыми объектами Всемирного наследия, определять их по фотографиям. Читать в учебнике текст об одном из объектов Всемирного наследия, использовать его как образец для подготовки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собственных сообщений.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литературы, Интернета информацию об объектах Всемирного наследия и готовить о них сообщения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Понимать,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всемирное наследие.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составных частях Всемирного наследия: природном и культурном наследиях.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объекты Всемирного наследия, используя карту.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объекты Всемирного наследия, которые находятся в России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логической цепочки рассуждений, анализ истинности утверждений. 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Инициативное сотрудничество в поиске и сборе информации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Сокровища Земли под охраной человечества.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Красная книга.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1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Знакомиться по рисунку учебника с животными из Международной Красной книги. Читать в учебнике текст о животном из Международной Красной книги и использовать его как образец для подготовки собственных сообщений. Извлекать из дополнительной литературы, Интернета информацию о животных из Международной Красной книги и готовить о них сообщения. Подготовка сообщения о животных из Международной Красной книги. Моделирование в виде схемы воздействие человека на природу. Обсуждение, как каждый может помочь природе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Международной Красной книге.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том, что нужно сделать для спасения каждого вида.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Объяснять,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почему животные оказались под угрозой исчезновения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</w:tcPr>
          <w:p w:rsidR="00F71757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Равнины и горы России.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№5 «Поиск и показ на физической карте равнин и гор России»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физической карте России изучаемые географические объекты, рассказывать о них по карте.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холмистые и плоские равнины. Характеризовать формы земной поверхности России, рассказывать о них по личным впечатлениям. Извлекать из дополнительной литературы, Интернета сведения об изучаемых географических объектах, готовить сообщения. Выполнять на компьютере задания из электронного приложения к учебнику. Готовить материалы к выставке «Где мы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были»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земной поверхности.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 наиболее крупные равнины и горы.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вулканах Камчатки – объекте Всемирного наследия.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Ильменском заповеднике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Осознанное и произвольное построение речевого высказывания в устной и письменной форме </w:t>
            </w:r>
          </w:p>
        </w:tc>
      </w:tr>
      <w:tr w:rsidR="00F71757" w:rsidRPr="00AD6126" w:rsidTr="00535CD5">
        <w:trPr>
          <w:jc w:val="center"/>
        </w:trPr>
        <w:tc>
          <w:tcPr>
            <w:tcW w:w="16200" w:type="dxa"/>
            <w:gridSpan w:val="8"/>
          </w:tcPr>
          <w:p w:rsidR="00F71757" w:rsidRPr="00AD6126" w:rsidRDefault="00F71757" w:rsidP="0053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«Природа России» 9 </w:t>
            </w: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0" w:type="dxa"/>
          </w:tcPr>
          <w:p w:rsidR="00F71757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Моря, озёра и реки России.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 6 «Поиск и показ на физической карте морей, озёр и рек России»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физической карте России изучаемые моря, озёра, реки, рассказывать о них по карте.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моря Северного Ледовитого, Тихого и Атлантического океанов. Характеризовать особенности изучаемых водных объектов. Находить в Интернете сведения о загрязнении воды в морях, озёрах, реках и о мерах борьбы с загрязнениями. Готовить и оформлять выставку «Где мы были». Готовить сочинения по теме урока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карте и рассказывать о морях Северного Ледовитого, Тихого и Атлантического океанов.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карте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озёра:   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Байкал, Ладожское, Онежское Каспийское 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карте реки: Волгу, Обь, Енисей, Лену, Амур.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Дальневосточном морском заповеднике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 Подготовка сообщения о загрязнении воды в морях, озёрах, реках и о мерах борьбы с загрязнениями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0" w:type="dxa"/>
          </w:tcPr>
          <w:p w:rsidR="00F71757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зоны России.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 7 «Поиск и показ на карте природные зоны России»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картой природных зон России, сравнивать её с физической картой России; определять на карте природные зоны России, высказывать предположения о причинах их смены, осуществлять самопроверку.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 между освещённостью Солнцем поверхности Земли и сменой природных зон; работать со схемой освещённости Земли солнечными лучами.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на карте природных зон области высотной поясности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природные зоны России.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смены природных зон с севера на юг.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карте природных зон области высотной поясности 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Самостоятельное создание способов решения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</w:tcPr>
          <w:p w:rsidR="00F71757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арктических пустынь.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Практическая работа №8 «Рассматривание гербарных экземпляров растений, выявление признаков их приспособленности к условиям жизни в Арктике»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зону арктических пустынь, осуществлять взаимопроверку.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взаимосвязь природных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особенностей зоны арктических пустынь и её оснащённости солнечными лучами.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рисунку учебника, какие организмы обитают в зоне арктических пустынь, объяснять, как они приспособлены к условиям жизни; рассказывать по рисунку об экологических связях в изучаемой природной зоне, моделировать характерные цепи 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освоении природных богатств в зоне арктических пустынь и возникших вследствие этого экологических проблемах, о природоохранных мероприятиях и заповедниках.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зону арктических пустынь по плану.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литературы, Интернета сведения о животном мире изучаемой зоны, готовить сообщения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арктических пустынь.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зависимости природных особенностей Арктики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освещённости её Солнцем, о полярном дне и полярной ночи.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условия, необходимые для жизни живых организмов.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риводить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представителей разных групп растений и животных арктических пустынь.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экологических проблемах и охране природы в зоне арктических пустынь.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заповеднике «Остров Врангеля»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учащимися, и того, что ещё неизвестно.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900" w:type="dxa"/>
          </w:tcPr>
          <w:p w:rsidR="00F71757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Тундра.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№9 «Рассматривание гербарных экземпляров растений, выявление признаков их приспособленности к условиям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жизни в тундре»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общий вид тундры и арктической пустыни, описывать тундру по фотографии; находить и показывать на карте природных зон зону тундры, рассказывать о ней по карте.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взаимосвязь природных особенностей зоны тундры и её освещённости солнечными лучами.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Рассматривать в гербарии и на рисунке растения тундры, выявлять черты их приспособленности к условиям жизни; знакомиться по рисунку учебника с животным миром тундры, обнаруживать экологические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связи в зоне тундры, рассказывать о них, моделировать характерные цепи 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освоении природных богатств в зоне тундры и возникших вследствие этого экологических проблемах, о природоохранных мероприятиях и заповедниках.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зону тундры по плану; сравнивать природу тундры и арктических пустынь.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макет участка тундры.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литературы, Интернета информацию о растениях и животных тундры, готовить сообщения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тундры.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природные особенности зоны тундры.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условия, необходимые для жизни живых организмов в тундре.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представителей разных групп растений и животных тундры.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занятиях местного населения.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рассказывать об охране природы в зоне тундры.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Таймырском заповеднике 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Построение логической цепочки рассуждений, анализ истинности утверждений. 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Продуктивное взаимодействие и сотрудничество со сверстниками.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связей организмов с окружающей средой, обсуждение и оценивание предложенных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моделей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900" w:type="dxa"/>
          </w:tcPr>
          <w:p w:rsidR="00F71757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Леса России.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№10 «Рассматривание гербарных экземпляров растений, выявление признаков их приспособленности к условиям жизни в зоне лесов»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зону тайги, зону смешанных и широколиственных лесов, рассказывать о них по карте.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зависимость особенностей лесных зон распределения тепла и влаги.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природой лесных зон; определять с помощью атласа-определителя растения лесов; моделировать характерные цепи 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природу тундры и лесных зон.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в Интернете информацию о растениях и животных лесных зон, готовить сообщения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тайги, смешанных и широколиственных лесов.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зависимости природы лесов от распределения тепла и влаги.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представителей разных групп растений и животных леса.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экологические связи в лесах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F71757" w:rsidRPr="00AD6126" w:rsidRDefault="00F71757" w:rsidP="00F717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 и произвольное построение речевого высказывания в устной и письменной форме.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учебного сотрудничества с учителем и сверстниками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0" w:type="dxa"/>
          </w:tcPr>
          <w:p w:rsidR="00F71757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6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743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 и человек.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</w:t>
            </w: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№1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схемы и текста учебника раскрывать роль леса в природе и жизни людей.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экологические проблемы леса, предлагать меры по его охране.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Обсуждать правила поведения в лесу с использованием книги «Великан на поляне».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дополнительной литературы и Интернета сообщения о растениях и животных из Красной книги России. Готовить сообщения.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Совершать виртуальную экскурсию с помощью Интернета в национальный парк «Лосиный остров», обсуждать экологические проекты этого парка.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лесные зоны по плану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роли леса в природе и жизни людей.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зоны лесов.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растения и животных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леса, которые занесены в Красную книгу России.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правилах поведения в лесу.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 и национальные парки лесных зон.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Приокско-Террасном заповеднике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 рассуждения в форме связи простых суждений об объекте, его строении, свойствах и связях</w:t>
            </w:r>
            <w:r w:rsidRPr="00AD6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</w:t>
            </w:r>
          </w:p>
        </w:tc>
      </w:tr>
      <w:tr w:rsidR="008650E2" w:rsidRPr="00AD6126" w:rsidTr="00535CD5">
        <w:trPr>
          <w:jc w:val="center"/>
        </w:trPr>
        <w:tc>
          <w:tcPr>
            <w:tcW w:w="16200" w:type="dxa"/>
            <w:gridSpan w:val="8"/>
          </w:tcPr>
          <w:p w:rsidR="008650E2" w:rsidRPr="00574A9F" w:rsidRDefault="00455F7E" w:rsidP="00865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lastRenderedPageBreak/>
              <w:t>2 четверть – 15</w:t>
            </w:r>
            <w:r w:rsidR="008650E2" w:rsidRPr="00574A9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часов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00" w:type="dxa"/>
          </w:tcPr>
          <w:p w:rsidR="00F71757" w:rsidRPr="00AD6126" w:rsidRDefault="00574A9F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степей.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№11 «Рассматривание гербарных экземпляров растений, выявление признаков их приспособленности к условиям жизни в зоне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степей»  </w:t>
            </w:r>
            <w:proofErr w:type="gramEnd"/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общий вид леса и степи, описывать степь по фотографиям.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природных зон зону степей, рассказывать о ней по карте.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зависимость особенностей степной зоны от распределения тепла и влаги.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растительным и животным миром степей, рассказывать об экологических связях в степи, моделировать характерные цепи 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природу зоны степей с природой лесов и тундры.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экологические проблемы зоны степей и пути их решения.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дополнительной литературы и Интернета информацию о растениях и животных степей, готовить сообщения.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Совершать виртуальные экскурсии с помощью Интернета в степные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заповедники, обсуждать экологические проекты учёных в этих заповедниках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степей.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природных особенностях зоны степей.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степной зоны и пути их решения.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заповедники степной зоны.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питомниках для редких животных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AD6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логической цепочки рассуждений, анализ истинности утверждений.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Пустыни.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№12 «Рассматривание гербарных экземпляров растений, выявление признаков их приспособленности к условиям жизни в зоне пустынь»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общий вид степи и пустыни, описывать пустыню по фотографиям.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природных зон полупустыни и пустыни, рассказывать о них по карте.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зависимость природы полупустынь от распределения тепла и влаги.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растительным и животным миром пустынь, рассказывать об экологических связях в пустыне, моделировать характерные цепи 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природу зоны пустынь с природой степей.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экологические проблемы полупустынь и пустынь и пути их решения.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Изготавливать макет участка пустынь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пустынь.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природных особенностях зоны пустынь.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освоении полупустынь и пустынь человеком.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зоны пустынь и пути их решения.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заповеднике «Чёрные Земли»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Чёрного моря.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№13</w:t>
            </w: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«Рассматривание гербарных экземпляров растений, выявление признаков их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приспособленности к условиям жизни в зоне субтропиков».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2 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природных зону субтропиков, рассказывать о них по карте.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причины своеобразия природы субтропической зоны.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растительным и животным миром Черноморского побережья Кавказа, рассказывать об экологических связях, моделировать характерные цепи 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 правила безопасности во время отдыха у моря, экологические проблемы Черноморского побережья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Кавказа.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Совершать виртуальные экскурсии с помощью Интернета на курорты Черноморского побережья Кавказа, в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Дендрарий  г.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Сочи, в национальный парк «Сочинский».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рассказ «В пещере» из книги «Великан на поляне».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 терминологическим словариком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субтропиков.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во время отдыха у моря.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Черноморского побережья Кавказа.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растения и животных, которые занесены в Красную книгу России.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курортах Черноморского побережья Кавказа.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«Черноморское побережье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Кавказа», «субтропики»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Инициативное сотрудничество в поиске и сборе информации.</w:t>
            </w:r>
          </w:p>
          <w:p w:rsidR="00F71757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757" w:rsidRPr="00AD6126" w:rsidTr="00535CD5">
        <w:trPr>
          <w:jc w:val="center"/>
        </w:trPr>
        <w:tc>
          <w:tcPr>
            <w:tcW w:w="16200" w:type="dxa"/>
            <w:gridSpan w:val="8"/>
          </w:tcPr>
          <w:p w:rsidR="00F71757" w:rsidRPr="008650E2" w:rsidRDefault="00F71757" w:rsidP="00865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«Родной край – часть большой страны»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край.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№14 «Знакомство с картой родного края»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политико-административной картой России; находить на политико-административной карте России свой регион; знакомиться с картой своего региона, рассказывать по ней о родном крае.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родной край по предложенному плану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политико-административной карте России родной край.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Знакомиться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картой родного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родном крае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нашего края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по своим наблюдениям формы земной поверхности родного края; находить на карте региона основные формы земной поверхности, крупные овраги и балки; извлекать из краеведческой литературы необходимую информацию о поверхности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меры по охране поверхности своего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макет знакомого участка поверхности родного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взрослых о формах поверхности рядом с городом (селом), о наличии оврагов и истории их возникновения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земной поверхности родного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 региона основные формы земной поверхности, крупные овраги и балки.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охране поверхности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«овраг», «балка»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родителями и учащимися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900" w:type="dxa"/>
          </w:tcPr>
          <w:p w:rsidR="00F71757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  <w:p w:rsidR="001A45D1" w:rsidRPr="00AD6126" w:rsidRDefault="001A45D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Водные богатства нашего края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список водных объектов своего региона; описывать одну из рек по плану; составлять план описания другого водного объекта (озера, пруда).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значение водных богатств в жизни людей.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источники загрязнения близлежащих водоёмов.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водоохранных мероприятиях в городе (селе)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водные объекты своего региона, рассказывать об их значении для жизни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источники загрязнения вод в регионе.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на воде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86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</w:tcPr>
          <w:p w:rsidR="00F71757" w:rsidRPr="00AD6126" w:rsidRDefault="00F71757" w:rsidP="00865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подземные богатства.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№15 «Рассматривание образцов полезных ископаемых, определение их свойств»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Урок-практика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физической карте России условные обозначения полезных ископаемых.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полезное ископаемое, изучать его свойства, находить информацию о применении, местах и способах добычи полезного ископаемого; описывать изученное полезное ископаемое по плану; готовить сообщение и представлять его классу.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изученные полезные ископаемые.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Выяснять в краеведческом музее, какие полезные ископаемые имеются в регионе.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сведения о предприятиях региона по переработке полезных ископаемых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важнейшие полезные ископаемые родного края, их свойства, способы добычи, использование.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охране подземных богатств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30" w:type="dxa"/>
          </w:tcPr>
          <w:p w:rsidR="00F71757" w:rsidRPr="00AD6126" w:rsidRDefault="00F71757" w:rsidP="00865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Земля - кормилица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типы почв на иллюстрациях учебника и образцах.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информацию о типах почв своего региона; изготавливать макет разреза почвы; доказывать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огромное значение почвы для жизни на Земле, осуществлять самопроверку.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информацию об охране почв в регионе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разнообразии почв России, о наиболее распространённых типах почв.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почв родного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охране почв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представление цепочек объектов и явлений. 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леса.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№16 «Рассматривание гербарных экземпляров растений леса и их распознавание»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 помощью атласа-определителя растения смешанного леса в гербарии; узнавать по иллюстрациям в учебнике представителей лесного сообщества; выявлять экологические связи в лесу.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своим наблюдениям о том, какие растения, животные, грибы встречаются в лесах родного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цепи питания, характерные для лесного сообщества региона.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нарушения экологических связей в лесном сообществе по вине человека, предлагать пути решения экологических проблем.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лесное сообщество региона по данному в учебнике плану.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леса, определять его обитателей с помощью атласа-определителя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лес – сложное единство живой и неживой природы.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выражения «природное сообщество».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природном сообществе смешанного леса.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обитателей леса с помощью атласа-определителя.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удовлетворения познавательных интересов, поиска дополнительной информации о родном крае, о жизни леса. 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Приводить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представителей разных групп растений и животных (2–3 представителя из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изученных )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леса, раскрывать особенности их внешнего вида и жизни, различать части растения, отображать их в рисунке (схеме).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цепи питания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аргументированный ответ на поставленный вопрос. Анализ объектов с целью выделения признаков (существенных, несущественных).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луга.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№17 «Рассматривание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гербарных экземпляров растений луга и их распознавание»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луг по фотографии, определять растения луга в гербарии; знакомиться с животными луга по иллюстрации учебника; выявлять экологические связи на лугу.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по своим наблюдениям о луговых растениях, животных 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грибах своего региона.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цепи питания на лугу, осуществлять взаимопроверку и коррекцию.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луговое сообщество по плану.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природные особенности леса и луга.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правильного и неправильного поведения человека на лугу, выявлять нарушения экологических связей по вине человека, предлагать пути решения экологических проблем.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памятку «Как вести себя на лугу».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луга, определять его обитателей с помощью атласа-определителя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природном сообществе луга.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удовлетворения познавательных интересов, поиска дополнительной информации о жизни луга.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представителей разных групп растений и животных (2–3 представителя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 изученных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 луга, раскрывать особенности их внешнего вида и жизни.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цепи 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влиянии человека на жизнь луга.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охране лугов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Инициативное сотрудничество в поиске и сборе информации. Выделение необходимой информации; установление причинно-следственных связей, представление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цепочек объектов и явлений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30" w:type="dxa"/>
          </w:tcPr>
          <w:p w:rsidR="00F71757" w:rsidRPr="00AD6126" w:rsidRDefault="001A45D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пресных водах.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№18 «Рассматривание гербарных экземпляров растений пресных вод и их распознавание»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водоём по фотографии; определять с помощью атласа-определителя растения пресного водоёма; узнавать по иллюстрациям учебника живые организмы пресных вод; выявлять экологические связи в пресном водоёме.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своим наблюдениям об обитателях пресных вод родного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цепи питания в пресноводном сообществе своего региона.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пресноводное сообщество своего региона по плану.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способы приспособления растений и животных к жизни в воде.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пресного водоёма, определять его обитателей с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помощью атласа-определителя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природном сообществе пресных вод.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удовлетворения познавательных интересов, поиска дополнительной информации о жизни в пресных водах.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представителей разных групп растений и животных (2–3 представителя из изученных) пресных вод, раскрывать особенности их внешнего вида и жизни.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цепи 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у водоёма.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охране пресноводных растений и животных.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болотах и об их охране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 в нашем крае.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№19 «Рассматривание гербарных экземпляров полевых культур и их распознавание»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зависимость растениеводства в регионе от природных условий.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материалам учебника и краеведческой литературе с одной из отраслей растениеводства, готовить сообщения, представлять их классу.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 помощью иллюстраций учебника полевые культуры в гербарии; различать зёрна зерновых культур.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сорта культурных растений (на примерах, характерных для региона)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весенними работами в поле, огороде, саду, участвовать в посильной работе по выращиванию растений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растениеводстве как об отрасли сельского хозяйства.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сорта культурных растений.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 растениеводства в родном крае.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ухода за культурными растениями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30" w:type="dxa"/>
          </w:tcPr>
          <w:p w:rsidR="00F71757" w:rsidRPr="00AD6126" w:rsidRDefault="001A45D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Промежуточная диагностическая работа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тесты с выбором ответа.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правильность/неправильность предложенных ответов.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 оценивать свои знания в соответствии с набранными баллами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достижения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структурирование знаний; осознанное и произвольное построение речевого высказывания в устной и письменной форме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</w:tcPr>
          <w:p w:rsidR="00F71757" w:rsidRPr="00AD6126" w:rsidRDefault="001A45D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Животноводство в нашем крае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зависимость животноводства в регионе от природных условий.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материалам учебника и краеведческой литературе с одной из отраслей животноводства, готовить сообщения, представлять их классу.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Различать породы домашних животных (на примерах, характерных для региона).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трудом животноводов, участвовать в посильной работе по уходу за домашними сельскохозяйственными животными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животноводстве как об отрасли сельского хозяйства.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породы домашних животных.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отрасли животноводства в регионе и рассказывать об их развитии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речевого высказывания, аргументация своего мнения и позиции в коммуникации </w:t>
            </w:r>
          </w:p>
        </w:tc>
      </w:tr>
      <w:tr w:rsidR="008650E2" w:rsidRPr="00AD6126" w:rsidTr="00535CD5">
        <w:trPr>
          <w:jc w:val="center"/>
        </w:trPr>
        <w:tc>
          <w:tcPr>
            <w:tcW w:w="16200" w:type="dxa"/>
            <w:gridSpan w:val="8"/>
          </w:tcPr>
          <w:p w:rsidR="008650E2" w:rsidRPr="008650E2" w:rsidRDefault="008650E2" w:rsidP="00865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21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0" w:type="dxa"/>
          </w:tcPr>
          <w:p w:rsidR="00F71757" w:rsidRPr="00AD6126" w:rsidRDefault="001A45D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3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Урок-проект 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информацию из дополнительных источников.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Посещать музеи, обрабатывать материалы экскурсий.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Интервьюировать старших членов семьи, других взрослых.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 иллюстрации для презентации проекта (фотографии, слайды, рисунки).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 тексты сообщений.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Выступать с сообщением в классе.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свои достижения по выполнению проекта и достижения товарищей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презентацию проектов с демонстрацией иллюстраций и других подготовленных материалов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D72056" w:rsidRPr="00AD6126" w:rsidTr="0031320A">
        <w:trPr>
          <w:jc w:val="center"/>
        </w:trPr>
        <w:tc>
          <w:tcPr>
            <w:tcW w:w="16200" w:type="dxa"/>
            <w:gridSpan w:val="8"/>
          </w:tcPr>
          <w:p w:rsidR="00D72056" w:rsidRPr="00D72056" w:rsidRDefault="000B45BD" w:rsidP="00D72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 четверть -19</w:t>
            </w:r>
            <w:r w:rsidR="00D72056" w:rsidRPr="00D72056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часов</w:t>
            </w:r>
          </w:p>
        </w:tc>
      </w:tr>
      <w:tr w:rsidR="00F71757" w:rsidRPr="00AD6126" w:rsidTr="00535CD5">
        <w:trPr>
          <w:jc w:val="center"/>
        </w:trPr>
        <w:tc>
          <w:tcPr>
            <w:tcW w:w="16200" w:type="dxa"/>
            <w:gridSpan w:val="8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«Страницы Всемирной истории» 5 часов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00" w:type="dxa"/>
          </w:tcPr>
          <w:p w:rsidR="00F71757" w:rsidRPr="00AD6126" w:rsidRDefault="00455F7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истории человечества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разворотом «Наши проекты», выбирать проекты для выполнения.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«ленте времени» длительность периода первобытной истории.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роль огня и приручения животных.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на основе экскурсии в краеведческий музей о жизни, быте и культуре первобытных людей на территории региона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первобытном обществе, о первобытном искусстве.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археологии в изучении первобытного общества.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выражения «первобытные люди».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«ленту времени»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00" w:type="dxa"/>
          </w:tcPr>
          <w:p w:rsidR="00F71757" w:rsidRPr="00AD6126" w:rsidRDefault="00455F7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древности: далёкий и близкий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изучения нового материала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по «ленте времени»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длительность Древнего мира.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карте местоположение древних государств.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информацию из учебника, анализировать иллюстрации, готовить сообщения и презентовать их в классе.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 сведения о древних государствах, их культуре, религиях, выявлять общее и отличия.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роль появления и развития письменности в древности для развития человечества, сопоставлять алфавиты древности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Древнем Египте,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Древней Греции, Древнем Риме, об их культуре и религии.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«ленту времени».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археологических находок для изучения истории древних государств.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«Древний мир», «иероглифы», «пирамиды»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900" w:type="dxa"/>
          </w:tcPr>
          <w:p w:rsidR="00F71757" w:rsidRPr="00AD6126" w:rsidRDefault="00455F7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Средние века: время рыцарей и замков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Сопоставлять длительность исторических периодов Древнего мира и средневековья, определять по «ленте времени» длительность средневековья.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Находить на карте местоположение крупных городов, возникших в средневековье.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Описывать по фотографиям средневековые достопримечательности современных городов.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Сопоставлять исторические источники по изучению Древнего мира и средневековья.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Развивать воображение, реконструируя быт и рыцарские турниры средневековья.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Сопоставлять мировые религии, выявлять их сходство и различия: место и время их возникновения, особенности храмов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Средних веках в истории Европы, о возникновении городов.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Сопоставлять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мировые религии.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рыцарях и замках.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важность изобретения книгопечатания для человечества.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«Средние века», «христианство», «ислам», «буддизм», «рыцарь», «замок»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00" w:type="dxa"/>
          </w:tcPr>
          <w:p w:rsidR="00F71757" w:rsidRPr="00AD6126" w:rsidRDefault="00455F7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Новое время: встреча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Европы и Америки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нового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материала 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по «ленте времени» длительность периода Нового времени, сопоставлять её с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длительностью Древнего мира и средневековья.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жизненную философию людей в средневековье и в Новое время.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методы изучения истории Древнего мира и Нового времени.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по фотографиям различия в архитектуре городов Древнего мира, средневековья и Нового времени.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роль великих географических открытий в истории человечества.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воображение, реконструируя историю технических изобретений в Новое время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Новом времени в истории Европы,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развития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предпринимательства.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Характеризовать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открытия и технические изобретения Нового времени.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Прослеживать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карте маршруты Великих географических открытий.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выдающихся людей </w:t>
            </w:r>
            <w:r w:rsidRPr="00AD612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ового времени.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географической картой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Определение последовательности промежуточных целей с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учётом конечного результата; составление плана и последовательности действий.</w:t>
            </w:r>
          </w:p>
          <w:p w:rsidR="00F71757" w:rsidRPr="00AD6126" w:rsidRDefault="00F71757" w:rsidP="00F717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900" w:type="dxa"/>
          </w:tcPr>
          <w:p w:rsidR="00F71757" w:rsidRPr="00AD6126" w:rsidRDefault="00455F7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021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Новейшее время: история продолжается сегодня.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4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«ленте времени» начало Новейшего времени.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значение исследования Арктики и Антарктики для развития науки.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развитии парламентаризма и республиканской формы правления.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об освоении космоса, об изобретении ядерного оружия, Первой и Второй мировой войнах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исследованиях Арктики и Антарктики.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Характеризовать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изменения в политическом устройстве стран мира.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научные открытия и технические изобретения ХХ – ХХ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веков.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выдающихся людей </w:t>
            </w:r>
            <w:r w:rsidRPr="00AD612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овейшего времени.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ХХ столетие – это время двух самых кровопролитных войн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F71757" w:rsidRPr="00AD6126" w:rsidRDefault="00F71757" w:rsidP="00F717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F2BF1" w:rsidRPr="00AD6126" w:rsidTr="00535CD5">
        <w:trPr>
          <w:jc w:val="center"/>
        </w:trPr>
        <w:tc>
          <w:tcPr>
            <w:tcW w:w="16200" w:type="dxa"/>
            <w:gridSpan w:val="8"/>
          </w:tcPr>
          <w:p w:rsidR="00AF2BF1" w:rsidRPr="00AD6126" w:rsidRDefault="00AF2BF1" w:rsidP="00AF2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«Страницы истории России» 20 часов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00" w:type="dxa"/>
          </w:tcPr>
          <w:p w:rsidR="00AF2BF1" w:rsidRPr="00AD6126" w:rsidRDefault="00455F7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древних славян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карту расселения племён древних славян.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взаимосвязь жизни древних славян и их занятий с природными условиями того времени.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Характеризовать верования древних славян.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древнеславянское жилище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 территории расселения древних славян.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жизни древних славян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последовательности промежуточных целей с учётом конечного результата; составление плана 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последовательности действий.</w:t>
            </w:r>
          </w:p>
          <w:p w:rsidR="00AF2BF1" w:rsidRPr="00AD6126" w:rsidRDefault="00AF2BF1" w:rsidP="00021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900" w:type="dxa"/>
          </w:tcPr>
          <w:p w:rsidR="00AF2BF1" w:rsidRPr="00AD6126" w:rsidRDefault="00455F7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времена Древней Руси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Древней Руси путь «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варяг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греки» и расширении территории государства 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– Х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веках.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систему государственной власти 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– Х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веках в Древней Руси.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Отмечать на «ленте времени» дату Крещения Руси.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причину введения на Руси христианства и значение Крещения.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былину об Илье Муромце как отражение борьбы Древней Руси с кочевниками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столицу Древней Руси.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принятия Русью христианства.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«великий князь», «бояре», «дружина», «Крещение»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F2BF1" w:rsidRPr="00AD6126" w:rsidRDefault="00AF2BF1" w:rsidP="00021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городов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карты Древнего Киева и Древнего Новгорода, характеризовать их местоположение, оборонительные сооружения, занятия горожан, систему правления, находки берестяных грамот в Новгороде.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воображение, реконструируя жизнь древних новгородцев.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почему былина о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Садко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могла появиться только в Новгороде.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значение летописи об основании Москвы как исторического источника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важность находок археологами берестяных грамот.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летописи об основании Москвы.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Сопоставлять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двух главных городов Древней Руси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Сотрудничество с учителем, другими взрослыми и учащимися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книжной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сокровищницы Древней Руси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изучения нового материала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Обсуждать роль создания славянской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письменности для распространения культуры в Древней Руси.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состояние грамотности на Руси после создания славянской азбуки.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роль летописей для изучения истории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оформление рукописных книг как памятников древнерусского искусства.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оформление древнерусских книг с современными.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 роль рукописной книги в развитии русской культуры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имена создателей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славянской азбуки.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слова «летопись».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летописей для изучения истории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рукописной книги в развитии русской культуры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Извлечение необходимой </w:t>
            </w: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 Сотрудничество с учителем, другими взрослыми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Трудные времена на Русской земле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нашествие Батыя на Русь.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причины поражения Древней Руси в ходе монгольского нашествия.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по иллюстрациям учебника вооружение древнерусских и монгольских воинов.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карте места сражений Александра Невского со шведскими и немецкими захватчиками.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иллюстрациям учебника сравнивать вооружение русских и немецких рыцарей.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Выказывать своё отношение к личности Александра Невского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монгольском нашествии.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«дань», «хан», «Золотая Орда».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Александре Невском.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Описывать вооружение воинов: древнерусских, монголо-татарских, рыцарей-крестоносцев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</w:t>
            </w: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расправляет крылья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факты возрождения северо-восточных земель Руси.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Москве Ивана Калиты.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объединение русских земель вокруг Москвы.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какие личные качества Ивана Калиты сыграли роль в успехе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его правления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Приводить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факты, свидетельствующие о возрождении Северо-Восточной Руси.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чем известен в истории Иван Калита.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слова «монастырь»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 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Куликовская битва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передвижения русских и ордынских войск.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рассказа о Куликовской битве.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дату Куликовской битвы.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почему была так важна для Дмитрия Донского поддержка Сергия Радонежского.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поединках богатырей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Куликовской битве по составленному плану.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ход Куликовской битвы.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роль Куликовской битвы в истории России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021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 Третий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изменении политики в отношении Золотой Орды.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по иллюстрациям в учебнике изменения в облике Москвы.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значение освобождения от монгольского ига.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Отмечать на «ленте времени» даты освобождения от монгольского ига, венчания Ивана Грозного на царство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возникновении единого независимого Российского государства со столицей в Москве, об укреплении экономики.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освобождения от монгольского ига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Мастера печатных дел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как повлияло начало книгопечатания на развитие просвещения и культуры в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современные и первопечатные учебники по иллюстрациям.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воображение, «обучая грамоте» учеников Х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первопечатнике Иване Фёдорове и изданиях первых русских учебников.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слов: «книгопечатание», «первопечатники»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30" w:type="dxa"/>
          </w:tcPr>
          <w:p w:rsidR="00AF2BF1" w:rsidRPr="00AD6126" w:rsidRDefault="006123F0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15.03 </w:t>
            </w: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Патриоты России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изучения нового материа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ла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Обсуждать значение организации народного ополчения и освобождения Москвы от польской интервенции.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Отмечать на «ленте времени» год освобождения Москвы.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этом событии от имени участника ополчения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Осознавать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борьбы за независимость в начале Х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в истории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«народное ополчение»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Извлечение необходимой информации из текстов; постановка и формулирование </w:t>
            </w: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проблемы, самостоятельное создание алгоритмов деятельности при решении проблем поискового характера. Сотрудничество с учителем, другими взрослыми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900" w:type="dxa"/>
          </w:tcPr>
          <w:p w:rsidR="00AF2BF1" w:rsidRPr="00AD6126" w:rsidRDefault="000B45BD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Пётр Великий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 и Интернета информацию о Петре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которой нет в учебнике.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достопримечательности Санкт-Петербурга.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заслуженно ли Пётр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 называться Великим.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год основания Санкт-Петербурга, год, когда Россия стала империей.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на карте приобретения города, основанные Петром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Выказывать своё отношение к личности Петра Великого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реформах Петра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материала учебника.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Понимать,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почему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Пётра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называют Великим.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основании града Петра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00" w:type="dxa"/>
          </w:tcPr>
          <w:p w:rsidR="00AF2BF1" w:rsidRPr="00AD6126" w:rsidRDefault="000B45BD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Васильевич Ломоносов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Составлять план рассказа о М.В. Ломоносове.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Прослеживать по карте путь М.В. Ломоносова из Холмогор в Москву.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Обсуждать, каковы были заслуги М.В. Ломоносова в развитии науки и культуры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Отмечать на «ленте времени» дату основания Московского университета.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Извлекать из Интернета сведения о современном МГУ им. М.В. Ломоносова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М.В. Ломоносове.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заслуги М.В. Ломоносова в развитии науки и культуры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0" w:type="dxa"/>
          </w:tcPr>
          <w:p w:rsidR="00AF2BF1" w:rsidRPr="00AD6126" w:rsidRDefault="000B45BD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 Великая.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Проверочна</w:t>
            </w: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я работа №2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заслуженно ли Екатерина Вторая стала называться Великой.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достопримечательности Петербурга.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Сравнивать положение разных слоёв российского общества.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учебнику о крестьянской войне Е. Пугачёва.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рост территории государства.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учебнику о Ф.Ф. Ушакове и А.В. Суворове.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Интернета сведения о Петербурге, Москве, других городах России в Х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Екатерине Второй.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Екатерина Вторая стала называться Великой.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знаменитых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военачальниках Ф.Ф. Ушакове и А.В. Суворове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Выделение необходимой информации; установление причинно-следственных связей, представление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900" w:type="dxa"/>
          </w:tcPr>
          <w:p w:rsidR="00AF2BF1" w:rsidRPr="00AD6126" w:rsidRDefault="000B45BD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021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Отечественная война 1812 года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Отечественную войну 1812 года.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почему война 1812 года называется Отечественной.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почему после Отечественной войны 1812 года был воздвигнут на Красной площади памятник Кузьме Минину и Дмитрию Пожарскому.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Интернета сведения о биографии героев Отечественной войны 1812 года, готовить доклады, презентовать их в классе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Бородинском сражении.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М.И. Кутузове.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почему война 1812 года называется Отечественной.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Кузьме Минине и Дмитрии Пожарском.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«Отечественная война»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0217D1" w:rsidRPr="00AD6126" w:rsidTr="00535CD5">
        <w:trPr>
          <w:jc w:val="center"/>
        </w:trPr>
        <w:tc>
          <w:tcPr>
            <w:tcW w:w="16200" w:type="dxa"/>
            <w:gridSpan w:val="8"/>
          </w:tcPr>
          <w:p w:rsidR="000217D1" w:rsidRPr="000B45BD" w:rsidRDefault="003D5B01" w:rsidP="0002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B45BD"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  <w:lang w:eastAsia="ru-RU"/>
              </w:rPr>
              <w:t>4 четверть -15</w:t>
            </w:r>
            <w:r w:rsidR="000217D1" w:rsidRPr="000B45BD"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  <w:lang w:eastAsia="ru-RU"/>
              </w:rPr>
              <w:t xml:space="preserve"> часов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00" w:type="dxa"/>
          </w:tcPr>
          <w:p w:rsidR="00AF2BF1" w:rsidRPr="00AD6126" w:rsidRDefault="007D68D0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Страницы истории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самостоятельной работы (по группам) над темами «Декабристы», «Освобождение крестьян», «Петербург и Москва» изучать текст учебника, готовить сообщения и презентовать их на уроке.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историческими картами, находить на карте Транссибирскую магистраль.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исторические источники.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литературы сведения о технических новшествах, появившихся 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 в регионе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новшества, которые изменили жизнь людей.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освобождения крестьян от крепостной зависимости.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Петербурге и Москве после 1861 года.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00" w:type="dxa"/>
          </w:tcPr>
          <w:p w:rsidR="00AF2BF1" w:rsidRPr="00AD6126" w:rsidRDefault="007D68D0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вступает 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начало Первой мировой войны, Февральской и Октябрьской революций.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рассказа о событиях начала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и рассказывать о них по плану.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Интервьюировать взрослых членов семьи о том, какую роль сыграли Октябрьская революция и Гражданская война в судьбе семьи.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воображение, составляя от лица журналиста начала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интервью с учёным, каким он видит наступивший век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«Гражданская война».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 Первой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мировой войне, Февральской и Октябрьской революциях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родителями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Страницы истории 1920 – 1930-х годов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карте СССР с административно-территориальным устройством страны.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гербы России и СССР по иллюстрациям, знакомиться с символикой герба СССР.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тексты гимнов дореволюционной России, СССР и Российской Федерации.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фотографиям в Интернете с обликом довоенных станций метро.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образовании СССР.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переходе предприятий в собственность государства, о борьбе с неграмотностью, об изменениях в жизни города и деревни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война и великая Победа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рассказа о ходе Великой Отечественной войны, рассказывать о ней по плану.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в чём значение Победы в Великой Отечественной войне для нашей страны и всего мира.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Прослушивать в записи песню «Вставай, страна огромная» и другие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песни времён войны.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Делиться впечатлениями от фотографий военных лет и от картин на тему войны и Парада Победы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Великой Отечественной войны.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значение Победы в Великой Отечественной войне для нашей страны и всего мира.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«Великая Отечественная война»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выделения признаков (существенных, несущественных)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война и великая Победа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Выяснять в краеведческом музее, какой вклад внёс город (село) в Победу.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старших членов семьи об их участии в войне, как они встретили День Победы в 1945 году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Великой Отечественной войны.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чём значение Победы в Великой Отечественной войне для нашей страны и всего мира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Страна, открывшая путь в космос.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5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дополнительной литературы, Интернета информацию об освоении космоса.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Интервьюировать старших членов семьи о том, как они запомнили день 12 апреля 1961 года.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Прослушивать в записи песни, посвящённые полёту Юрия Гагарина.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репродукциями картин космонавта А.Леонова на космическую тему.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старших членов своей семьи о послевоенной истории страны и их участии в развитии страны, о проблемах страны и семьи, отбирать в семейном архиве необходимые фотографии, готовить сообщение и презентовать его в классе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достижениях нашей страны в освоении космоса, о полёте в космос Юрия Гагарина.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крупных стройках послевоенного времени в СССР.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того времени.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события, которые произошли в нашей стране в 1991 году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AF2BF1" w:rsidRPr="00AD6126" w:rsidTr="00535CD5">
        <w:trPr>
          <w:jc w:val="center"/>
        </w:trPr>
        <w:tc>
          <w:tcPr>
            <w:tcW w:w="16200" w:type="dxa"/>
            <w:gridSpan w:val="8"/>
          </w:tcPr>
          <w:p w:rsidR="00AF2BF1" w:rsidRPr="00AD6126" w:rsidRDefault="003D5B01" w:rsidP="00AF2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«Современная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Россия» </w:t>
            </w:r>
            <w:r w:rsidR="00AF2BF1"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F2BF1"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закон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России и права человека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нового материала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Находить на политико-</w:t>
            </w: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административной карте РФ края, </w:t>
            </w: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области, республики, автономные округа, автономные области, города федерального значения.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Анализировать закреплённые в Конвенции права ребёнка.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Обсуждать, как права одного человека соотносятся с правами других людей.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Готовить проекты «Декларации прав» (членов семьи, учащихся класса, учителей и учащихся), обсуждать их в классе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федеральном устройстве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такое Конституция, о чём говорится во Всеобщей Декларации прав человека.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слов: «федерация», «конституция», «конвенция»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Извлечение необходимой информации из текстов;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D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– граждане России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прерогативы Президента, Федерального Собрания и Правительства.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Следить за государственными делами по программам новостей ТВ и печатным средствам массовой информации.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деятельность депутата (вносить предложения по законопроектам в ходе ролевой игры)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гражданина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права и обязанности гражданина, устанавливать их взаимосвязь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рассуждения в форме связи простых суждений об объекте, его строении, свойствах и связях</w:t>
            </w:r>
            <w:r w:rsidRPr="00AD6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Славные символы России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особенностями герба Российской Федерации, его историей, символикой, отличать герб России от гербов других государств.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Государственным флагом России. Его историей, с Красным знаменем Победы.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текст гимна России, знакомиться с правилами его исполнения, с историей гимна России, отличать гимн Российской Федерации от гимнов других государств.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Обсуждать, зачем государству нужны символы.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символы своего класса, семьи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такое «символ» и называть символы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символов России в жизни государства и общества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учителем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Такие разные праздники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праздниками и Памятными днями России, обсуждать их значение для страны и каждого его гражданина.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Выяснять, используя краеведческую литературу, какие праздники отмечаются в крае.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своих любимых праздниках.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со взрослыми: составлять календарь профессиональных праздников в соответствии с профессиями родителей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праздники государственные, профессиональные, церковные, народные, семейные.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Приводить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праздников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цели; структурирование знаний; осознанное и произвольное построение речевого высказывания в устной и письменной форме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за второе полугодие.</w:t>
            </w: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Итоговая диагностическая работа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задания; проверять свои знания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оценивать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анализировать свои знания/незнания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Дальнему Востоку, на просторах Сибири)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Урок-путешествие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материалам учебника и дополнительной литературе с регионами, городами, народами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Совершать виртуальные экскурсии по Дальнему Востоку, по просторам Сибири с помощью Интернета, посещать музеи, осматривать памятники истории и культуры.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по личным впечатлениям о разных уголках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России, демонстрировать фотографии, сувениры.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результатов работы. </w:t>
            </w:r>
          </w:p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Уралу, по северу европейской России)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Урок-путешествие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Совершать виртуальные экскурсии по Уралу, по северу европейской России с помощью Интернета, посещать музеи, осматривать памятники истории и культуры.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и сравнивать гербы городов России, выяснять их символику.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D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Волге, по югу России)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Урок-путешествие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Совершать виртуальные экскурсии по Волге, по югу России с помощью Интернета, посещать музеи, осматривать памятники истории и культуры.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</w:t>
            </w: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соотечественниках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учителем и учащимися.</w:t>
            </w:r>
          </w:p>
        </w:tc>
      </w:tr>
      <w:tr w:rsidR="00417F1C" w:rsidRPr="00AD6126" w:rsidTr="00535CD5">
        <w:trPr>
          <w:jc w:val="center"/>
        </w:trPr>
        <w:tc>
          <w:tcPr>
            <w:tcW w:w="545" w:type="dxa"/>
          </w:tcPr>
          <w:p w:rsidR="00417F1C" w:rsidRPr="00AD6126" w:rsidRDefault="00417F1C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900" w:type="dxa"/>
          </w:tcPr>
          <w:p w:rsidR="00417F1C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17F1C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30" w:type="dxa"/>
          </w:tcPr>
          <w:p w:rsidR="00417F1C" w:rsidRPr="00AD6126" w:rsidRDefault="00417F1C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17F1C" w:rsidRPr="00AD6126" w:rsidRDefault="00417F1C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417F1C" w:rsidRPr="00AD6126" w:rsidRDefault="00417F1C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Волге, по югу России) </w:t>
            </w:r>
          </w:p>
        </w:tc>
        <w:tc>
          <w:tcPr>
            <w:tcW w:w="1134" w:type="dxa"/>
          </w:tcPr>
          <w:p w:rsidR="00417F1C" w:rsidRPr="00AD6126" w:rsidRDefault="00417F1C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Урок-путешествие </w:t>
            </w:r>
          </w:p>
        </w:tc>
        <w:tc>
          <w:tcPr>
            <w:tcW w:w="4111" w:type="dxa"/>
          </w:tcPr>
          <w:p w:rsidR="00417F1C" w:rsidRPr="00AD6126" w:rsidRDefault="00417F1C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Совершать виртуальные экскурсии по Волге, по югу России с помощью Интернета, посещать музеи, осматривать памятники истории и культуры.</w:t>
            </w:r>
          </w:p>
          <w:p w:rsidR="00417F1C" w:rsidRPr="00AD6126" w:rsidRDefault="00417F1C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417F1C" w:rsidRPr="00AD6126" w:rsidRDefault="00417F1C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979" w:type="dxa"/>
          </w:tcPr>
          <w:p w:rsidR="00417F1C" w:rsidRPr="00AD6126" w:rsidRDefault="00417F1C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417F1C" w:rsidRPr="00AD6126" w:rsidRDefault="00417F1C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417F1C" w:rsidRPr="00AD6126" w:rsidRDefault="00417F1C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417F1C" w:rsidRPr="00AD6126" w:rsidRDefault="00417F1C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417F1C" w:rsidRPr="00AD6126" w:rsidRDefault="00417F1C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417F1C" w:rsidRPr="00AD6126" w:rsidRDefault="00417F1C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с учителем и учащимися.</w:t>
            </w:r>
          </w:p>
        </w:tc>
      </w:tr>
      <w:tr w:rsidR="00E829D5" w:rsidRPr="00AD6126" w:rsidTr="00535CD5">
        <w:trPr>
          <w:jc w:val="center"/>
        </w:trPr>
        <w:tc>
          <w:tcPr>
            <w:tcW w:w="545" w:type="dxa"/>
          </w:tcPr>
          <w:p w:rsidR="00E829D5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00" w:type="dxa"/>
          </w:tcPr>
          <w:p w:rsidR="00E829D5" w:rsidRDefault="007E4109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30" w:type="dxa"/>
          </w:tcPr>
          <w:p w:rsidR="00E829D5" w:rsidRPr="00AD6126" w:rsidRDefault="00E829D5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829D5" w:rsidRPr="00AD6126" w:rsidRDefault="00E829D5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829D5" w:rsidRPr="00AD6126" w:rsidRDefault="00E829D5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E829D5" w:rsidRPr="00AD6126" w:rsidRDefault="00E829D5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E829D5" w:rsidRPr="00AD6126" w:rsidRDefault="00E829D5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E829D5" w:rsidRPr="00AD6126" w:rsidRDefault="00E829D5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29D5" w:rsidRPr="00AD6126" w:rsidTr="00535CD5">
        <w:trPr>
          <w:jc w:val="center"/>
        </w:trPr>
        <w:tc>
          <w:tcPr>
            <w:tcW w:w="545" w:type="dxa"/>
          </w:tcPr>
          <w:p w:rsidR="00E829D5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00" w:type="dxa"/>
          </w:tcPr>
          <w:p w:rsidR="00E829D5" w:rsidRDefault="007E4109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30" w:type="dxa"/>
          </w:tcPr>
          <w:p w:rsidR="00E829D5" w:rsidRPr="00AD6126" w:rsidRDefault="00E829D5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829D5" w:rsidRPr="00AD6126" w:rsidRDefault="00E829D5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829D5" w:rsidRPr="00AD6126" w:rsidRDefault="00E829D5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E829D5" w:rsidRPr="00AD6126" w:rsidRDefault="00E829D5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E829D5" w:rsidRPr="00AD6126" w:rsidRDefault="00E829D5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E829D5" w:rsidRPr="00AD6126" w:rsidRDefault="00E829D5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29D5" w:rsidRPr="00AD6126" w:rsidTr="00535CD5">
        <w:trPr>
          <w:jc w:val="center"/>
        </w:trPr>
        <w:tc>
          <w:tcPr>
            <w:tcW w:w="545" w:type="dxa"/>
          </w:tcPr>
          <w:p w:rsidR="00E829D5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00" w:type="dxa"/>
          </w:tcPr>
          <w:p w:rsidR="00E829D5" w:rsidRDefault="007E4109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930" w:type="dxa"/>
          </w:tcPr>
          <w:p w:rsidR="00E829D5" w:rsidRPr="00AD6126" w:rsidRDefault="00E829D5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829D5" w:rsidRPr="00AD6126" w:rsidRDefault="00E829D5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829D5" w:rsidRPr="00AD6126" w:rsidRDefault="00E829D5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E829D5" w:rsidRPr="00AD6126" w:rsidRDefault="00E829D5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E829D5" w:rsidRPr="00AD6126" w:rsidRDefault="00E829D5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E829D5" w:rsidRPr="00AD6126" w:rsidRDefault="00E829D5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1FD0" w:rsidRDefault="002F1FD0" w:rsidP="002F1FD0">
      <w:pPr>
        <w:spacing w:before="240" w:after="60" w:line="240" w:lineRule="auto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Формами контроля</w:t>
      </w:r>
      <w:r w:rsidRPr="002F1F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являются</w:t>
      </w:r>
      <w:r w:rsidRPr="002F1F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AD61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практические, контрольные</w:t>
      </w:r>
      <w:r w:rsidRPr="002F1F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тестовые виды работ, экскурсии.</w:t>
      </w:r>
    </w:p>
    <w:p w:rsidR="00835FB0" w:rsidRPr="00835FB0" w:rsidRDefault="00835FB0" w:rsidP="00835FB0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35FB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Учебно- методические средства обучения</w:t>
      </w:r>
    </w:p>
    <w:p w:rsidR="002F1FD0" w:rsidRPr="002F1FD0" w:rsidRDefault="002F1FD0" w:rsidP="002F1F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 методическая литература:</w:t>
      </w: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 Плешаков Окружающий мир. Рабочие программы. 1-4 классы. –</w:t>
      </w:r>
      <w:r w:rsidR="00AD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М: Просвещение, 2012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А.А. Плешаков. От земли до неба: Атлас-определитель: Пособие для учащихся общеобразовательных учреждений. – </w:t>
      </w:r>
      <w:proofErr w:type="gramStart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 2012.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Плешаков. Зеленые страницы. Книга для уч</w:t>
      </w:r>
      <w:r w:rsidR="00AD6126">
        <w:rPr>
          <w:rFonts w:ascii="Times New Roman" w:eastAsia="Times New Roman" w:hAnsi="Times New Roman" w:cs="Times New Roman"/>
          <w:sz w:val="24"/>
          <w:szCs w:val="24"/>
          <w:lang w:eastAsia="ru-RU"/>
        </w:rPr>
        <w:t>ащихся начальных классов. -  М.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2013.</w:t>
      </w:r>
    </w:p>
    <w:p w:rsidR="007E46F4" w:rsidRDefault="007E46F4" w:rsidP="007E46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Плешаков, А.А Р</w:t>
      </w:r>
      <w:r w:rsidR="002F1FD0"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умянцев. Великан на поляне, или Перв</w:t>
      </w:r>
      <w:r w:rsidR="00AD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уроки экологической этики. </w:t>
      </w:r>
      <w:r w:rsidR="002F1FD0"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для учащихся начальных классов. -  </w:t>
      </w:r>
      <w:proofErr w:type="gramStart"/>
      <w:r w:rsidR="002F1FD0"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 w:rsidR="002F1FD0"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2012.</w:t>
      </w:r>
    </w:p>
    <w:p w:rsidR="007E46F4" w:rsidRDefault="007E46F4" w:rsidP="007E46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D0" w:rsidRPr="002F1FD0" w:rsidRDefault="002F1FD0" w:rsidP="007E46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Дидактический материал:</w:t>
      </w: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Печатные пособия: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таблицы (строение растения, организм человека, стадии развития животных и др.); 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плакаты (природные сообщества болота, озера, леса, луга; ландшафтные картины Арктики, тундры, степи, пустыни; растения и животные материков; репродукции картин художников, отражающих общественные явления, исторические события и др.); 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портреты выдающихся людей России (политических деятелей, военачальников, царей, писателей, художников, поэтов, композиторов, изобретателей и др.); 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r w:rsidRPr="002F1FD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географические (физическую карту полушарий, карту России, природных зон) и исторические настенные карты, атлас географических и исторических карт; адаптированную карту звёздного неба (по возможности); иллюстративные материалы (альбомы, комплекты открыток);</w:t>
      </w: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рельефные модели равнины, холма, оврага;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модели дорожных знаков, транспортных средств, часов;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модель торса человека с внутренними органами;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муляжи грибов, фруктов и овощей;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макеты исторических памятников, старинных жилищ, оборонительных сооружений (по возможности);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разрезные плоскостные модели строения цветкового растения, цветка, реки; плоскостные или объёмные модели молекул; 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коллекции минералов, горных пород, полезных ископаемых, почв;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гербарии дикорастущих и культурных растений, наборы семян, плодов;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– предметы старинного быта, одежды, элементы национальных узоров (народов родного края);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живые объекты (комнатные растения, животные живого уголка).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Учебно-практическое и учебно-лабораторное оборудование: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микроскопа;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глобуса;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луп для работы в группах по 5-6 человек;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компасов для работы в группах по 5-6 человек;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флюгера;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барометра;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бинокля;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весов с набором разновесов;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демонстрационные экземпляры термометров разных видов (спиртового, биметаллического, медицинского) для измерения температуры воздуха, воды и тела.</w:t>
      </w:r>
    </w:p>
    <w:p w:rsidR="002F1FD0" w:rsidRPr="002F1FD0" w:rsidRDefault="002F1FD0" w:rsidP="002F1FD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Лабораторное оборудование и материалы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проведения опытов и демонстраций: посуда (стаканы, колбы, пробирки, чашки и др.), измерительные и осветительные приборы (свеча, фонарик), фильтры, магниты; песок, глина, почва, известняк, каменный уголь, нефть, семена растений (подсолнечника, пшеницы, гороха, огурца и др.).</w:t>
      </w: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класса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Ученические столы двухместные с комплектом стульев.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 учительский с тумбой.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Шкафы для хранения учебников, дидактических материалов, пособий, учебного оборудования и пр.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Настенные доски (полки) для вывешивания иллюстративного материала.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Подставки для книг, держатели для схем и таблиц.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рабочего места учителя: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Классная доска с креплениями для таблиц.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Магнитная доска.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Персональный компьютер 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Ксерокс.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Аудиомагнитофон.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Телевизор 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Мультимедийный проектор. </w:t>
      </w: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FD0" w:rsidRDefault="002F1FD0" w:rsidP="007924DA">
      <w:pPr>
        <w:ind w:right="253"/>
      </w:pPr>
    </w:p>
    <w:sectPr w:rsidR="002F1FD0" w:rsidSect="009B035B">
      <w:pgSz w:w="16838" w:h="11906" w:orient="landscape"/>
      <w:pgMar w:top="284" w:right="152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30E5416"/>
    <w:multiLevelType w:val="hybridMultilevel"/>
    <w:tmpl w:val="CAFEF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10026"/>
    <w:multiLevelType w:val="multilevel"/>
    <w:tmpl w:val="9D962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E36A96"/>
    <w:multiLevelType w:val="hybridMultilevel"/>
    <w:tmpl w:val="C6ECF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A6573"/>
    <w:multiLevelType w:val="hybridMultilevel"/>
    <w:tmpl w:val="3B909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15274"/>
    <w:multiLevelType w:val="hybridMultilevel"/>
    <w:tmpl w:val="4AAAD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175F"/>
    <w:rsid w:val="000217D1"/>
    <w:rsid w:val="000409B9"/>
    <w:rsid w:val="000B45BD"/>
    <w:rsid w:val="00131E27"/>
    <w:rsid w:val="00142B4E"/>
    <w:rsid w:val="001612BE"/>
    <w:rsid w:val="001709A9"/>
    <w:rsid w:val="001A45D1"/>
    <w:rsid w:val="002839D5"/>
    <w:rsid w:val="00295848"/>
    <w:rsid w:val="002F1FD0"/>
    <w:rsid w:val="003053F6"/>
    <w:rsid w:val="0034511E"/>
    <w:rsid w:val="003A4BF5"/>
    <w:rsid w:val="003D5B01"/>
    <w:rsid w:val="003E3259"/>
    <w:rsid w:val="00417F1C"/>
    <w:rsid w:val="00455F7E"/>
    <w:rsid w:val="00505A67"/>
    <w:rsid w:val="00507C74"/>
    <w:rsid w:val="00535CD5"/>
    <w:rsid w:val="00574A9F"/>
    <w:rsid w:val="0059175F"/>
    <w:rsid w:val="005C321D"/>
    <w:rsid w:val="006123F0"/>
    <w:rsid w:val="00637205"/>
    <w:rsid w:val="00743A2F"/>
    <w:rsid w:val="00760847"/>
    <w:rsid w:val="00767B59"/>
    <w:rsid w:val="007924DA"/>
    <w:rsid w:val="007B7A5F"/>
    <w:rsid w:val="007D68D0"/>
    <w:rsid w:val="007E4109"/>
    <w:rsid w:val="007E46F4"/>
    <w:rsid w:val="008003D1"/>
    <w:rsid w:val="00833202"/>
    <w:rsid w:val="00835FB0"/>
    <w:rsid w:val="00860BB4"/>
    <w:rsid w:val="008650E2"/>
    <w:rsid w:val="008904A9"/>
    <w:rsid w:val="008A1120"/>
    <w:rsid w:val="008F2039"/>
    <w:rsid w:val="009313C8"/>
    <w:rsid w:val="009761AF"/>
    <w:rsid w:val="009B035B"/>
    <w:rsid w:val="009E2B2C"/>
    <w:rsid w:val="009E2D78"/>
    <w:rsid w:val="00A25DD5"/>
    <w:rsid w:val="00AD6126"/>
    <w:rsid w:val="00AF2BF1"/>
    <w:rsid w:val="00B05C79"/>
    <w:rsid w:val="00B80BA1"/>
    <w:rsid w:val="00BC716B"/>
    <w:rsid w:val="00CA259D"/>
    <w:rsid w:val="00CE54A4"/>
    <w:rsid w:val="00CE79DC"/>
    <w:rsid w:val="00D24573"/>
    <w:rsid w:val="00D72056"/>
    <w:rsid w:val="00DE4FE4"/>
    <w:rsid w:val="00E17C5F"/>
    <w:rsid w:val="00E75806"/>
    <w:rsid w:val="00E829D5"/>
    <w:rsid w:val="00F03DDC"/>
    <w:rsid w:val="00F4448B"/>
    <w:rsid w:val="00F71757"/>
    <w:rsid w:val="00F74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06897-0726-4F94-9176-EEAF9B97A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48B"/>
  </w:style>
  <w:style w:type="paragraph" w:styleId="1">
    <w:name w:val="heading 1"/>
    <w:basedOn w:val="a"/>
    <w:next w:val="a"/>
    <w:link w:val="10"/>
    <w:qFormat/>
    <w:rsid w:val="007924DA"/>
    <w:pPr>
      <w:keepNext/>
      <w:spacing w:after="0" w:line="240" w:lineRule="auto"/>
      <w:jc w:val="center"/>
      <w:outlineLvl w:val="0"/>
    </w:pPr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924D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6126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AD612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2F1FD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AD612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D612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24DA"/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24D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7924DA"/>
  </w:style>
  <w:style w:type="paragraph" w:styleId="a3">
    <w:name w:val="Title"/>
    <w:basedOn w:val="a"/>
    <w:link w:val="a4"/>
    <w:qFormat/>
    <w:rsid w:val="007924DA"/>
    <w:pPr>
      <w:spacing w:after="0" w:line="240" w:lineRule="auto"/>
      <w:jc w:val="center"/>
    </w:pPr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7924DA"/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rsid w:val="007924D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7924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caption"/>
    <w:basedOn w:val="a"/>
    <w:next w:val="a"/>
    <w:qFormat/>
    <w:rsid w:val="007924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rsid w:val="00792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rsid w:val="007924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792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7924DA"/>
  </w:style>
  <w:style w:type="character" w:customStyle="1" w:styleId="50">
    <w:name w:val="Заголовок 5 Знак"/>
    <w:basedOn w:val="a0"/>
    <w:link w:val="5"/>
    <w:rsid w:val="002F1FD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List Paragraph"/>
    <w:basedOn w:val="a"/>
    <w:uiPriority w:val="34"/>
    <w:qFormat/>
    <w:rsid w:val="008003D1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D6126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AD612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AD61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D612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8"/>
    <w:rsid w:val="00AD61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ody Text Indent"/>
    <w:basedOn w:val="a"/>
    <w:link w:val="ae"/>
    <w:rsid w:val="00AD6126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D61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semiHidden/>
    <w:rsid w:val="00AD6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AD61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rsid w:val="00AD6126"/>
    <w:rPr>
      <w:color w:val="0000FF"/>
      <w:u w:val="single"/>
    </w:rPr>
  </w:style>
  <w:style w:type="paragraph" w:styleId="af3">
    <w:name w:val="header"/>
    <w:basedOn w:val="a"/>
    <w:link w:val="af4"/>
    <w:unhideWhenUsed/>
    <w:rsid w:val="00AD612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Верхний колонтитул Знак"/>
    <w:basedOn w:val="a0"/>
    <w:link w:val="af3"/>
    <w:rsid w:val="00AD6126"/>
    <w:rPr>
      <w:rFonts w:ascii="Calibri" w:eastAsia="Calibri" w:hAnsi="Calibri" w:cs="Times New Roman"/>
    </w:rPr>
  </w:style>
  <w:style w:type="paragraph" w:styleId="af5">
    <w:name w:val="Balloon Text"/>
    <w:basedOn w:val="a"/>
    <w:link w:val="af6"/>
    <w:semiHidden/>
    <w:unhideWhenUsed/>
    <w:rsid w:val="00AD612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AD6126"/>
    <w:rPr>
      <w:rFonts w:ascii="Tahoma" w:eastAsia="Calibri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8"/>
    <w:semiHidden/>
    <w:rsid w:val="00AD6126"/>
    <w:rPr>
      <w:rFonts w:ascii="Tahoma" w:hAnsi="Tahoma"/>
      <w:shd w:val="clear" w:color="auto" w:fill="000080"/>
    </w:rPr>
  </w:style>
  <w:style w:type="paragraph" w:styleId="af8">
    <w:name w:val="Document Map"/>
    <w:basedOn w:val="a"/>
    <w:link w:val="af7"/>
    <w:semiHidden/>
    <w:rsid w:val="00AD6126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semiHidden/>
    <w:rsid w:val="00AD6126"/>
    <w:rPr>
      <w:rFonts w:ascii="Tahoma" w:hAnsi="Tahoma" w:cs="Tahoma"/>
      <w:sz w:val="16"/>
      <w:szCs w:val="16"/>
    </w:rPr>
  </w:style>
  <w:style w:type="character" w:styleId="af9">
    <w:name w:val="Strong"/>
    <w:basedOn w:val="a0"/>
    <w:qFormat/>
    <w:rsid w:val="00AD6126"/>
    <w:rPr>
      <w:b/>
      <w:bCs/>
    </w:rPr>
  </w:style>
  <w:style w:type="paragraph" w:styleId="21">
    <w:name w:val="Body Text Indent 2"/>
    <w:basedOn w:val="a"/>
    <w:link w:val="22"/>
    <w:rsid w:val="00AD6126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D61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AD6126"/>
    <w:rPr>
      <w:rFonts w:ascii="Times New Roman" w:hAnsi="Times New Roman"/>
    </w:rPr>
  </w:style>
  <w:style w:type="paragraph" w:styleId="afa">
    <w:name w:val="No Spacing"/>
    <w:qFormat/>
    <w:rsid w:val="00AD612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D61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b">
    <w:name w:val="Знак"/>
    <w:basedOn w:val="a"/>
    <w:rsid w:val="00AD612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AD6126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D612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AD6126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AD6126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D6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AD6126"/>
  </w:style>
  <w:style w:type="character" w:styleId="afc">
    <w:name w:val="Emphasis"/>
    <w:basedOn w:val="a0"/>
    <w:qFormat/>
    <w:rsid w:val="00AD6126"/>
    <w:rPr>
      <w:i/>
      <w:iCs/>
    </w:rPr>
  </w:style>
  <w:style w:type="paragraph" w:styleId="23">
    <w:name w:val="Body Text 2"/>
    <w:basedOn w:val="a"/>
    <w:link w:val="24"/>
    <w:rsid w:val="00AD61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AD61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D6126"/>
  </w:style>
  <w:style w:type="character" w:customStyle="1" w:styleId="c2">
    <w:name w:val="c2"/>
    <w:basedOn w:val="a0"/>
    <w:rsid w:val="00AD6126"/>
  </w:style>
  <w:style w:type="character" w:customStyle="1" w:styleId="c42">
    <w:name w:val="c42"/>
    <w:basedOn w:val="a0"/>
    <w:rsid w:val="00AD6126"/>
  </w:style>
  <w:style w:type="paragraph" w:customStyle="1" w:styleId="c36">
    <w:name w:val="c36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D6126"/>
  </w:style>
  <w:style w:type="character" w:customStyle="1" w:styleId="c8">
    <w:name w:val="c8"/>
    <w:basedOn w:val="a0"/>
    <w:rsid w:val="00AD6126"/>
  </w:style>
  <w:style w:type="paragraph" w:customStyle="1" w:styleId="c20">
    <w:name w:val="c20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AD612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AD61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AD612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AD612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AD6126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d">
    <w:name w:val="footnote reference"/>
    <w:basedOn w:val="a0"/>
    <w:semiHidden/>
    <w:rsid w:val="00AD6126"/>
    <w:rPr>
      <w:vertAlign w:val="superscript"/>
    </w:rPr>
  </w:style>
  <w:style w:type="paragraph" w:customStyle="1" w:styleId="Style87">
    <w:name w:val="Style87"/>
    <w:basedOn w:val="a"/>
    <w:rsid w:val="00AD6126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AD6126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AD612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AD612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AD612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AD6126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AD612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AD6126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AD6126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AD6126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D6126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3E32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FB4EC-1838-49AF-89B1-40C72F74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40</Pages>
  <Words>13968</Words>
  <Characters>79619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Евгения</cp:lastModifiedBy>
  <cp:revision>40</cp:revision>
  <dcterms:created xsi:type="dcterms:W3CDTF">2017-08-02T08:33:00Z</dcterms:created>
  <dcterms:modified xsi:type="dcterms:W3CDTF">2022-09-22T14:11:00Z</dcterms:modified>
</cp:coreProperties>
</file>